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1E3C" w:rsidRPr="00333F7A" w:rsidRDefault="0070447A" w:rsidP="008767F5">
      <w:pPr>
        <w:rPr>
          <w:b/>
          <w:sz w:val="32"/>
          <w:szCs w:val="32"/>
        </w:rPr>
      </w:pPr>
      <w:r w:rsidRPr="00333F7A">
        <w:rPr>
          <w:b/>
          <w:sz w:val="32"/>
          <w:szCs w:val="32"/>
        </w:rPr>
        <w:t xml:space="preserve"> </w:t>
      </w:r>
    </w:p>
    <w:p w:rsidR="00907575" w:rsidRPr="00333F7A" w:rsidRDefault="008767F5" w:rsidP="00377183">
      <w:pPr>
        <w:ind w:left="3232" w:hanging="3232"/>
        <w:rPr>
          <w:b/>
          <w:sz w:val="32"/>
          <w:szCs w:val="32"/>
        </w:rPr>
      </w:pPr>
      <w:r w:rsidRPr="00333F7A">
        <w:rPr>
          <w:b/>
          <w:sz w:val="32"/>
          <w:szCs w:val="32"/>
        </w:rPr>
        <w:t>PLANO DE AULA 0</w:t>
      </w:r>
      <w:r w:rsidR="00907575" w:rsidRPr="00333F7A">
        <w:rPr>
          <w:b/>
          <w:sz w:val="32"/>
          <w:szCs w:val="32"/>
        </w:rPr>
        <w:t>7</w:t>
      </w:r>
      <w:r w:rsidRPr="00333F7A">
        <w:rPr>
          <w:b/>
          <w:sz w:val="32"/>
          <w:szCs w:val="32"/>
        </w:rPr>
        <w:t>.0</w:t>
      </w:r>
      <w:r w:rsidR="00982836" w:rsidRPr="00333F7A">
        <w:rPr>
          <w:b/>
          <w:sz w:val="32"/>
          <w:szCs w:val="32"/>
        </w:rPr>
        <w:t>9</w:t>
      </w:r>
      <w:r w:rsidRPr="00333F7A">
        <w:rPr>
          <w:b/>
          <w:sz w:val="32"/>
          <w:szCs w:val="32"/>
        </w:rPr>
        <w:t xml:space="preserve"> </w:t>
      </w:r>
      <w:r w:rsidR="00907575" w:rsidRPr="00333F7A">
        <w:rPr>
          <w:b/>
          <w:sz w:val="32"/>
          <w:szCs w:val="32"/>
        </w:rPr>
        <w:t>–</w:t>
      </w:r>
      <w:r w:rsidR="00982836" w:rsidRPr="00333F7A">
        <w:rPr>
          <w:b/>
          <w:sz w:val="32"/>
          <w:szCs w:val="32"/>
        </w:rPr>
        <w:t xml:space="preserve">TESTAR </w:t>
      </w:r>
      <w:r w:rsidR="001E68BE" w:rsidRPr="00333F7A">
        <w:rPr>
          <w:b/>
          <w:sz w:val="32"/>
          <w:szCs w:val="32"/>
        </w:rPr>
        <w:t xml:space="preserve">MODELOS OU PROTÓTIPOS </w:t>
      </w:r>
    </w:p>
    <w:p w:rsidR="008767F5" w:rsidRPr="00333F7A" w:rsidRDefault="008767F5" w:rsidP="008767F5">
      <w:pPr>
        <w:rPr>
          <w:b/>
          <w:sz w:val="32"/>
          <w:szCs w:val="32"/>
        </w:rPr>
      </w:pPr>
      <w:r w:rsidRPr="00333F7A">
        <w:rPr>
          <w:b/>
          <w:sz w:val="32"/>
          <w:szCs w:val="32"/>
        </w:rPr>
        <w:t>Apostila 0</w:t>
      </w:r>
      <w:r w:rsidR="00907575" w:rsidRPr="00333F7A">
        <w:rPr>
          <w:b/>
          <w:sz w:val="32"/>
          <w:szCs w:val="32"/>
        </w:rPr>
        <w:t>7</w:t>
      </w:r>
      <w:r w:rsidRPr="00333F7A">
        <w:rPr>
          <w:b/>
          <w:sz w:val="32"/>
          <w:szCs w:val="32"/>
        </w:rPr>
        <w:t xml:space="preserve"> – </w:t>
      </w:r>
      <w:r w:rsidR="00907575" w:rsidRPr="00333F7A">
        <w:rPr>
          <w:b/>
          <w:sz w:val="32"/>
          <w:szCs w:val="32"/>
        </w:rPr>
        <w:t xml:space="preserve"> Design Thinking em Gestão de Organizações</w:t>
      </w:r>
    </w:p>
    <w:p w:rsidR="008767F5" w:rsidRPr="00DE59A6" w:rsidRDefault="008767F5" w:rsidP="008767F5">
      <w:pPr>
        <w:rPr>
          <w:rFonts w:cstheme="minorHAnsi"/>
          <w:sz w:val="24"/>
          <w:szCs w:val="24"/>
        </w:rPr>
      </w:pPr>
      <w:bookmarkStart w:id="0" w:name="_Hlk107388"/>
      <w:r w:rsidRPr="00DE59A6">
        <w:rPr>
          <w:rFonts w:cstheme="minorHAnsi"/>
          <w:sz w:val="24"/>
          <w:szCs w:val="24"/>
        </w:rPr>
        <w:t xml:space="preserve">Apostila disponível no link </w:t>
      </w:r>
      <w:hyperlink r:id="rId7" w:history="1">
        <w:r w:rsidR="00907575" w:rsidRPr="00DE59A6">
          <w:rPr>
            <w:rStyle w:val="Hyperlink"/>
            <w:rFonts w:cstheme="minorHAnsi"/>
            <w:color w:val="auto"/>
            <w:sz w:val="24"/>
            <w:szCs w:val="24"/>
          </w:rPr>
          <w:t>http://trampotech.com.br/</w:t>
        </w:r>
      </w:hyperlink>
      <w:bookmarkEnd w:id="0"/>
    </w:p>
    <w:p w:rsidR="008767F5" w:rsidRPr="00DE59A6" w:rsidRDefault="008767F5" w:rsidP="008767F5">
      <w:pPr>
        <w:rPr>
          <w:rFonts w:cstheme="minorHAnsi"/>
          <w:b/>
          <w:sz w:val="24"/>
          <w:szCs w:val="24"/>
        </w:rPr>
      </w:pPr>
    </w:p>
    <w:p w:rsidR="008767F5" w:rsidRPr="00DE59A6" w:rsidRDefault="008767F5" w:rsidP="008767F5">
      <w:pPr>
        <w:rPr>
          <w:rFonts w:cstheme="minorHAnsi"/>
          <w:b/>
          <w:sz w:val="24"/>
          <w:szCs w:val="24"/>
        </w:rPr>
      </w:pPr>
      <w:r w:rsidRPr="00DE59A6">
        <w:rPr>
          <w:rFonts w:cstheme="minorHAnsi"/>
          <w:b/>
          <w:sz w:val="24"/>
          <w:szCs w:val="24"/>
        </w:rPr>
        <w:t>TEMA</w:t>
      </w:r>
    </w:p>
    <w:p w:rsidR="000A2FF4" w:rsidRPr="00DE59A6" w:rsidRDefault="00982836" w:rsidP="008767F5">
      <w:pPr>
        <w:rPr>
          <w:rFonts w:cstheme="minorHAnsi"/>
          <w:b/>
          <w:sz w:val="24"/>
          <w:szCs w:val="24"/>
        </w:rPr>
      </w:pPr>
      <w:r w:rsidRPr="00DE59A6">
        <w:rPr>
          <w:rFonts w:cstheme="minorHAnsi"/>
          <w:sz w:val="24"/>
          <w:szCs w:val="24"/>
        </w:rPr>
        <w:t>Examinar e testar viabilidade de modelos ou protótipos</w:t>
      </w:r>
    </w:p>
    <w:p w:rsidR="00982836" w:rsidRPr="00DE59A6" w:rsidRDefault="00982836" w:rsidP="008767F5">
      <w:pPr>
        <w:rPr>
          <w:rFonts w:cstheme="minorHAnsi"/>
          <w:b/>
          <w:sz w:val="24"/>
          <w:szCs w:val="24"/>
        </w:rPr>
      </w:pPr>
    </w:p>
    <w:p w:rsidR="008767F5" w:rsidRPr="00DE59A6" w:rsidRDefault="008767F5" w:rsidP="008767F5">
      <w:pPr>
        <w:rPr>
          <w:rFonts w:cstheme="minorHAnsi"/>
          <w:b/>
          <w:sz w:val="24"/>
          <w:szCs w:val="24"/>
        </w:rPr>
      </w:pPr>
      <w:r w:rsidRPr="00DE59A6">
        <w:rPr>
          <w:rFonts w:cstheme="minorHAnsi"/>
          <w:b/>
          <w:sz w:val="24"/>
          <w:szCs w:val="24"/>
        </w:rPr>
        <w:t>OBJETIVOS DE APRENDIZAGEM</w:t>
      </w:r>
    </w:p>
    <w:p w:rsidR="00066D5F" w:rsidRPr="00DE59A6" w:rsidRDefault="008767F5" w:rsidP="008767F5">
      <w:pPr>
        <w:rPr>
          <w:rFonts w:cstheme="minorHAnsi"/>
          <w:sz w:val="24"/>
          <w:szCs w:val="24"/>
        </w:rPr>
      </w:pPr>
      <w:bookmarkStart w:id="1" w:name="_Hlk3977872"/>
      <w:r w:rsidRPr="00DE59A6">
        <w:rPr>
          <w:rFonts w:cstheme="minorHAnsi"/>
          <w:sz w:val="24"/>
          <w:szCs w:val="24"/>
        </w:rPr>
        <w:t xml:space="preserve">Professor, </w:t>
      </w:r>
      <w:r w:rsidR="0005047E">
        <w:rPr>
          <w:rFonts w:cstheme="minorHAnsi"/>
          <w:sz w:val="24"/>
          <w:szCs w:val="24"/>
        </w:rPr>
        <w:t xml:space="preserve">na aula anterior aprendemos a construir modelos visuais. Nesta aula, aprenderemos a testá-los. Construir e testar são duas etapas essenciais da prototipagem rápida. </w:t>
      </w:r>
    </w:p>
    <w:p w:rsidR="00DE59A6" w:rsidRDefault="001E68BE" w:rsidP="008767F5">
      <w:pPr>
        <w:rPr>
          <w:rFonts w:cstheme="minorHAnsi"/>
          <w:sz w:val="24"/>
          <w:szCs w:val="24"/>
        </w:rPr>
      </w:pPr>
      <w:r w:rsidRPr="00DE59A6">
        <w:rPr>
          <w:rFonts w:cstheme="minorHAnsi"/>
          <w:sz w:val="24"/>
          <w:szCs w:val="24"/>
        </w:rPr>
        <w:t xml:space="preserve">Esta aula </w:t>
      </w:r>
      <w:r w:rsidR="00DE59A6">
        <w:rPr>
          <w:rFonts w:cstheme="minorHAnsi"/>
          <w:sz w:val="24"/>
          <w:szCs w:val="24"/>
        </w:rPr>
        <w:t xml:space="preserve">é </w:t>
      </w:r>
      <w:r w:rsidRPr="00DE59A6">
        <w:rPr>
          <w:rFonts w:cstheme="minorHAnsi"/>
          <w:sz w:val="24"/>
          <w:szCs w:val="24"/>
        </w:rPr>
        <w:t xml:space="preserve">a seguinte </w:t>
      </w:r>
      <w:r w:rsidR="00DE59A6">
        <w:rPr>
          <w:rFonts w:cstheme="minorHAnsi"/>
          <w:sz w:val="24"/>
          <w:szCs w:val="24"/>
        </w:rPr>
        <w:t>da d</w:t>
      </w:r>
      <w:r w:rsidRPr="00DE59A6">
        <w:rPr>
          <w:rFonts w:cstheme="minorHAnsi"/>
          <w:sz w:val="24"/>
          <w:szCs w:val="24"/>
        </w:rPr>
        <w:t>upla (as de número 07.07 e 07.08)</w:t>
      </w:r>
      <w:bookmarkEnd w:id="1"/>
      <w:r w:rsidRPr="00DE59A6">
        <w:rPr>
          <w:rFonts w:cstheme="minorHAnsi"/>
          <w:sz w:val="24"/>
          <w:szCs w:val="24"/>
        </w:rPr>
        <w:t>.</w:t>
      </w:r>
      <w:r w:rsidR="00EA5119" w:rsidRPr="00DE59A6">
        <w:rPr>
          <w:rFonts w:cstheme="minorHAnsi"/>
          <w:sz w:val="24"/>
          <w:szCs w:val="24"/>
        </w:rPr>
        <w:t xml:space="preserve">  </w:t>
      </w:r>
      <w:r w:rsidR="0005047E">
        <w:rPr>
          <w:rFonts w:cstheme="minorHAnsi"/>
          <w:sz w:val="24"/>
          <w:szCs w:val="24"/>
        </w:rPr>
        <w:t>Assim, e</w:t>
      </w:r>
      <w:r w:rsidRPr="00DE59A6">
        <w:rPr>
          <w:rFonts w:cstheme="minorHAnsi"/>
          <w:sz w:val="24"/>
          <w:szCs w:val="24"/>
        </w:rPr>
        <w:t xml:space="preserve">sta aula será dedicada a </w:t>
      </w:r>
      <w:r w:rsidR="00DE59A6">
        <w:rPr>
          <w:rFonts w:cstheme="minorHAnsi"/>
          <w:sz w:val="24"/>
          <w:szCs w:val="24"/>
        </w:rPr>
        <w:t xml:space="preserve">testar </w:t>
      </w:r>
      <w:r w:rsidR="0005047E">
        <w:rPr>
          <w:rFonts w:cstheme="minorHAnsi"/>
          <w:sz w:val="24"/>
          <w:szCs w:val="24"/>
        </w:rPr>
        <w:t xml:space="preserve">os </w:t>
      </w:r>
      <w:r w:rsidRPr="00DE59A6">
        <w:rPr>
          <w:rFonts w:cstheme="minorHAnsi"/>
          <w:sz w:val="24"/>
          <w:szCs w:val="24"/>
        </w:rPr>
        <w:t>modelos ou protótipos</w:t>
      </w:r>
      <w:r w:rsidR="0005047E">
        <w:rPr>
          <w:rFonts w:cstheme="minorHAnsi"/>
          <w:sz w:val="24"/>
          <w:szCs w:val="24"/>
        </w:rPr>
        <w:t xml:space="preserve"> que já devem ter sido realizados</w:t>
      </w:r>
      <w:bookmarkStart w:id="2" w:name="_GoBack"/>
      <w:bookmarkEnd w:id="2"/>
      <w:r w:rsidR="0005047E">
        <w:rPr>
          <w:rFonts w:cstheme="minorHAnsi"/>
          <w:sz w:val="24"/>
          <w:szCs w:val="24"/>
        </w:rPr>
        <w:t xml:space="preserve"> na aula anterior</w:t>
      </w:r>
      <w:r w:rsidRPr="00DE59A6">
        <w:rPr>
          <w:rFonts w:cstheme="minorHAnsi"/>
          <w:sz w:val="24"/>
          <w:szCs w:val="24"/>
        </w:rPr>
        <w:t xml:space="preserve">. </w:t>
      </w:r>
    </w:p>
    <w:p w:rsidR="00066D5F" w:rsidRPr="00DE59A6" w:rsidRDefault="00066D5F" w:rsidP="008767F5">
      <w:pPr>
        <w:rPr>
          <w:rFonts w:cstheme="minorHAnsi"/>
          <w:sz w:val="24"/>
          <w:szCs w:val="24"/>
        </w:rPr>
      </w:pPr>
      <w:r w:rsidRPr="00DE59A6">
        <w:rPr>
          <w:rFonts w:cstheme="minorHAnsi"/>
          <w:sz w:val="24"/>
          <w:szCs w:val="24"/>
        </w:rPr>
        <w:t>Conforme bem observado na pág. 6 desta apostila, um dos objetivos de aprendizagem é “conhecer a importância do protótipo (e da prototipação, que se trata da arte e da técnica de bem construí-los)”.</w:t>
      </w:r>
    </w:p>
    <w:p w:rsidR="00F4597C" w:rsidRPr="00DE59A6" w:rsidRDefault="004F26BD" w:rsidP="008767F5">
      <w:pPr>
        <w:rPr>
          <w:rFonts w:cstheme="minorHAnsi"/>
          <w:sz w:val="24"/>
          <w:szCs w:val="24"/>
        </w:rPr>
      </w:pPr>
      <w:r w:rsidRPr="00DE59A6">
        <w:rPr>
          <w:rFonts w:cstheme="minorHAnsi"/>
          <w:sz w:val="24"/>
          <w:szCs w:val="24"/>
        </w:rPr>
        <w:t>Indique aos alunos que, c</w:t>
      </w:r>
      <w:r w:rsidR="00F4597C" w:rsidRPr="00DE59A6">
        <w:rPr>
          <w:rFonts w:cstheme="minorHAnsi"/>
          <w:sz w:val="24"/>
          <w:szCs w:val="24"/>
        </w:rPr>
        <w:t xml:space="preserve">omo bem define a apostila à pág. </w:t>
      </w:r>
      <w:r w:rsidRPr="00DE59A6">
        <w:rPr>
          <w:rFonts w:cstheme="minorHAnsi"/>
          <w:sz w:val="24"/>
          <w:szCs w:val="24"/>
        </w:rPr>
        <w:t>40 , “Modelos ou protótipos permitem que você compartilhe sua ideia com outras pessoas e discuta como refiná-la.”</w:t>
      </w:r>
    </w:p>
    <w:p w:rsidR="00066D5F" w:rsidRPr="00DE59A6" w:rsidRDefault="00066D5F" w:rsidP="00066D5F">
      <w:pPr>
        <w:rPr>
          <w:rFonts w:cstheme="minorHAnsi"/>
          <w:sz w:val="24"/>
          <w:szCs w:val="24"/>
        </w:rPr>
      </w:pPr>
      <w:r w:rsidRPr="00DE59A6">
        <w:rPr>
          <w:rFonts w:cstheme="minorHAnsi"/>
          <w:sz w:val="24"/>
          <w:szCs w:val="24"/>
        </w:rPr>
        <w:t xml:space="preserve">Esta aula deverá </w:t>
      </w:r>
      <w:r w:rsidR="00510242" w:rsidRPr="00DE59A6">
        <w:rPr>
          <w:rFonts w:cstheme="minorHAnsi"/>
          <w:sz w:val="24"/>
          <w:szCs w:val="24"/>
        </w:rPr>
        <w:t xml:space="preserve">se </w:t>
      </w:r>
      <w:r w:rsidRPr="00DE59A6">
        <w:rPr>
          <w:rFonts w:cstheme="minorHAnsi"/>
          <w:sz w:val="24"/>
          <w:szCs w:val="24"/>
        </w:rPr>
        <w:t xml:space="preserve">marcar </w:t>
      </w:r>
      <w:r w:rsidR="00510242" w:rsidRPr="00DE59A6">
        <w:rPr>
          <w:rFonts w:cstheme="minorHAnsi"/>
          <w:sz w:val="24"/>
          <w:szCs w:val="24"/>
        </w:rPr>
        <w:t xml:space="preserve">pela </w:t>
      </w:r>
      <w:r w:rsidR="00DE59A6">
        <w:rPr>
          <w:rFonts w:cstheme="minorHAnsi"/>
          <w:sz w:val="24"/>
          <w:szCs w:val="24"/>
        </w:rPr>
        <w:t>segunda</w:t>
      </w:r>
      <w:r w:rsidR="004F26BD" w:rsidRPr="00DE59A6">
        <w:rPr>
          <w:rFonts w:cstheme="minorHAnsi"/>
          <w:sz w:val="24"/>
          <w:szCs w:val="24"/>
        </w:rPr>
        <w:t xml:space="preserve"> etapa da</w:t>
      </w:r>
      <w:r w:rsidRPr="00DE59A6">
        <w:rPr>
          <w:rFonts w:cstheme="minorHAnsi"/>
          <w:sz w:val="24"/>
          <w:szCs w:val="24"/>
        </w:rPr>
        <w:t xml:space="preserve"> concretização</w:t>
      </w:r>
      <w:r w:rsidR="004F26BD" w:rsidRPr="00DE59A6">
        <w:rPr>
          <w:rFonts w:cstheme="minorHAnsi"/>
          <w:sz w:val="24"/>
          <w:szCs w:val="24"/>
        </w:rPr>
        <w:t xml:space="preserve">: </w:t>
      </w:r>
      <w:r w:rsidR="00DE59A6">
        <w:rPr>
          <w:rFonts w:cstheme="minorHAnsi"/>
          <w:sz w:val="24"/>
          <w:szCs w:val="24"/>
        </w:rPr>
        <w:t>testar os</w:t>
      </w:r>
      <w:r w:rsidR="004F26BD" w:rsidRPr="00DE59A6">
        <w:rPr>
          <w:rFonts w:cstheme="minorHAnsi"/>
          <w:sz w:val="24"/>
          <w:szCs w:val="24"/>
        </w:rPr>
        <w:t xml:space="preserve"> modelos</w:t>
      </w:r>
      <w:r w:rsidRPr="00DE59A6">
        <w:rPr>
          <w:rFonts w:cstheme="minorHAnsi"/>
          <w:sz w:val="24"/>
          <w:szCs w:val="24"/>
        </w:rPr>
        <w:t xml:space="preserve">. </w:t>
      </w:r>
    </w:p>
    <w:p w:rsidR="009548D4" w:rsidRPr="00DE59A6" w:rsidRDefault="009548D4" w:rsidP="008767F5">
      <w:pPr>
        <w:rPr>
          <w:rFonts w:cstheme="minorHAnsi"/>
          <w:sz w:val="24"/>
          <w:szCs w:val="24"/>
        </w:rPr>
      </w:pPr>
      <w:r w:rsidRPr="00DE59A6">
        <w:rPr>
          <w:rFonts w:cstheme="minorHAnsi"/>
          <w:sz w:val="24"/>
          <w:szCs w:val="24"/>
        </w:rPr>
        <w:t>Tendo isso em conta, os objetivos de aprendizagem desta aula são:</w:t>
      </w:r>
    </w:p>
    <w:p w:rsidR="009548D4" w:rsidRPr="00DE59A6" w:rsidRDefault="009548D4" w:rsidP="009548D4">
      <w:pPr>
        <w:pStyle w:val="PargrafodaLista"/>
        <w:numPr>
          <w:ilvl w:val="0"/>
          <w:numId w:val="7"/>
        </w:numPr>
        <w:rPr>
          <w:rFonts w:cstheme="minorHAnsi"/>
          <w:sz w:val="24"/>
          <w:szCs w:val="24"/>
        </w:rPr>
      </w:pPr>
      <w:r w:rsidRPr="00DE59A6">
        <w:rPr>
          <w:rFonts w:cstheme="minorHAnsi"/>
          <w:sz w:val="24"/>
          <w:szCs w:val="24"/>
        </w:rPr>
        <w:t xml:space="preserve">Reconhecer a necessidade e importância de </w:t>
      </w:r>
      <w:r w:rsidR="00DE59A6">
        <w:rPr>
          <w:rFonts w:cstheme="minorHAnsi"/>
          <w:sz w:val="24"/>
          <w:szCs w:val="24"/>
        </w:rPr>
        <w:t>testar os</w:t>
      </w:r>
      <w:r w:rsidRPr="00DE59A6">
        <w:rPr>
          <w:rFonts w:cstheme="minorHAnsi"/>
          <w:sz w:val="24"/>
          <w:szCs w:val="24"/>
        </w:rPr>
        <w:t xml:space="preserve"> modelos ou protótipos</w:t>
      </w:r>
      <w:r w:rsidR="00DE59A6">
        <w:rPr>
          <w:rFonts w:cstheme="minorHAnsi"/>
          <w:sz w:val="24"/>
          <w:szCs w:val="24"/>
        </w:rPr>
        <w:t xml:space="preserve">. </w:t>
      </w:r>
    </w:p>
    <w:p w:rsidR="009548D4" w:rsidRPr="00DE59A6" w:rsidRDefault="00DE59A6" w:rsidP="009548D4">
      <w:pPr>
        <w:pStyle w:val="PargrafodaLista"/>
        <w:numPr>
          <w:ilvl w:val="0"/>
          <w:numId w:val="7"/>
        </w:numPr>
        <w:rPr>
          <w:rFonts w:cstheme="minorHAnsi"/>
          <w:sz w:val="24"/>
          <w:szCs w:val="24"/>
        </w:rPr>
      </w:pPr>
      <w:r>
        <w:rPr>
          <w:rFonts w:cstheme="minorHAnsi"/>
          <w:sz w:val="24"/>
          <w:szCs w:val="24"/>
        </w:rPr>
        <w:t xml:space="preserve">Retornar às demandas e necessidades iniciais do cliente, usuário ou beneficiário do projeto e examinar se elas foram devidamente atendidas. </w:t>
      </w:r>
    </w:p>
    <w:p w:rsidR="00066D5F" w:rsidRPr="00DE59A6" w:rsidRDefault="00066D5F" w:rsidP="00066D5F">
      <w:pPr>
        <w:ind w:left="360"/>
        <w:rPr>
          <w:rFonts w:cstheme="minorHAnsi"/>
          <w:sz w:val="24"/>
          <w:szCs w:val="24"/>
        </w:rPr>
      </w:pPr>
    </w:p>
    <w:p w:rsidR="00066D5F" w:rsidRPr="00DE59A6" w:rsidRDefault="00066D5F" w:rsidP="00066D5F">
      <w:pPr>
        <w:pStyle w:val="PargrafodaLista"/>
        <w:numPr>
          <w:ilvl w:val="0"/>
          <w:numId w:val="8"/>
        </w:numPr>
        <w:ind w:left="357" w:hanging="357"/>
        <w:rPr>
          <w:rFonts w:cstheme="minorHAnsi"/>
          <w:b/>
          <w:sz w:val="24"/>
          <w:szCs w:val="24"/>
        </w:rPr>
      </w:pPr>
      <w:r w:rsidRPr="00DE59A6">
        <w:rPr>
          <w:rFonts w:cstheme="minorHAnsi"/>
          <w:b/>
          <w:sz w:val="24"/>
          <w:szCs w:val="24"/>
        </w:rPr>
        <w:t xml:space="preserve">Dica: </w:t>
      </w:r>
    </w:p>
    <w:p w:rsidR="00066D5F" w:rsidRPr="00DE59A6" w:rsidRDefault="00066D5F" w:rsidP="00066D5F">
      <w:pPr>
        <w:pStyle w:val="PargrafodaLista"/>
        <w:ind w:left="357"/>
        <w:rPr>
          <w:rFonts w:cstheme="minorHAnsi"/>
          <w:sz w:val="24"/>
          <w:szCs w:val="24"/>
        </w:rPr>
      </w:pPr>
      <w:r w:rsidRPr="00DE59A6">
        <w:rPr>
          <w:rFonts w:cstheme="minorHAnsi"/>
          <w:sz w:val="24"/>
          <w:szCs w:val="24"/>
        </w:rPr>
        <w:t xml:space="preserve">Muitos autores se utilizam ou alternam o termo “protótipo” por “modelo” e “prototipar” por “modelar”, estes últimos são praticamente sinônimos e mais acessíveis aos alunos. </w:t>
      </w:r>
    </w:p>
    <w:p w:rsidR="008767F5" w:rsidRPr="00DE59A6" w:rsidRDefault="008767F5" w:rsidP="008767F5">
      <w:pPr>
        <w:rPr>
          <w:rFonts w:cstheme="minorHAnsi"/>
          <w:sz w:val="24"/>
          <w:szCs w:val="24"/>
        </w:rPr>
      </w:pPr>
    </w:p>
    <w:p w:rsidR="00333F7A" w:rsidRPr="00DE59A6" w:rsidRDefault="00333F7A" w:rsidP="008767F5">
      <w:pPr>
        <w:rPr>
          <w:rFonts w:cstheme="minorHAnsi"/>
          <w:b/>
          <w:sz w:val="24"/>
          <w:szCs w:val="24"/>
        </w:rPr>
      </w:pPr>
    </w:p>
    <w:p w:rsidR="00333F7A" w:rsidRPr="00DE59A6" w:rsidRDefault="00333F7A" w:rsidP="008767F5">
      <w:pPr>
        <w:rPr>
          <w:rFonts w:cstheme="minorHAnsi"/>
          <w:b/>
          <w:sz w:val="24"/>
          <w:szCs w:val="24"/>
        </w:rPr>
      </w:pPr>
    </w:p>
    <w:p w:rsidR="008767F5" w:rsidRPr="00DE59A6" w:rsidRDefault="008767F5" w:rsidP="008767F5">
      <w:pPr>
        <w:rPr>
          <w:rFonts w:cstheme="minorHAnsi"/>
          <w:b/>
          <w:sz w:val="24"/>
          <w:szCs w:val="24"/>
        </w:rPr>
      </w:pPr>
      <w:r w:rsidRPr="00DE59A6">
        <w:rPr>
          <w:rFonts w:cstheme="minorHAnsi"/>
          <w:b/>
          <w:sz w:val="24"/>
          <w:szCs w:val="24"/>
        </w:rPr>
        <w:t>PROBLEMA-SOLUÇÃO OU DESAFIO (PBL)</w:t>
      </w:r>
    </w:p>
    <w:p w:rsidR="00DE59A6" w:rsidRDefault="004F26BD" w:rsidP="004F26BD">
      <w:pPr>
        <w:rPr>
          <w:rFonts w:cstheme="minorHAnsi"/>
          <w:sz w:val="24"/>
          <w:szCs w:val="24"/>
        </w:rPr>
      </w:pPr>
      <w:r w:rsidRPr="00DE59A6">
        <w:rPr>
          <w:rFonts w:eastAsia="Times New Roman" w:cstheme="minorHAnsi"/>
          <w:sz w:val="24"/>
          <w:szCs w:val="24"/>
          <w:lang w:eastAsia="pt-BR"/>
        </w:rPr>
        <w:t xml:space="preserve">Professor, </w:t>
      </w:r>
      <w:r w:rsidR="00582751">
        <w:rPr>
          <w:rFonts w:eastAsia="Times New Roman" w:cstheme="minorHAnsi"/>
          <w:sz w:val="24"/>
          <w:szCs w:val="24"/>
          <w:lang w:eastAsia="pt-BR"/>
        </w:rPr>
        <w:t>e</w:t>
      </w:r>
      <w:r w:rsidRPr="00DE59A6">
        <w:rPr>
          <w:rFonts w:cstheme="minorHAnsi"/>
          <w:sz w:val="24"/>
          <w:szCs w:val="24"/>
        </w:rPr>
        <w:t xml:space="preserve">stimule </w:t>
      </w:r>
      <w:r w:rsidR="00DE59A6">
        <w:rPr>
          <w:rFonts w:cstheme="minorHAnsi"/>
          <w:sz w:val="24"/>
          <w:szCs w:val="24"/>
        </w:rPr>
        <w:t>os alunos</w:t>
      </w:r>
      <w:r w:rsidRPr="00DE59A6">
        <w:rPr>
          <w:rFonts w:cstheme="minorHAnsi"/>
          <w:sz w:val="24"/>
          <w:szCs w:val="24"/>
        </w:rPr>
        <w:t xml:space="preserve"> a </w:t>
      </w:r>
      <w:r w:rsidR="00DE59A6">
        <w:rPr>
          <w:rFonts w:cstheme="minorHAnsi"/>
          <w:sz w:val="24"/>
          <w:szCs w:val="24"/>
        </w:rPr>
        <w:t xml:space="preserve">testar os </w:t>
      </w:r>
      <w:r w:rsidRPr="00DE59A6">
        <w:rPr>
          <w:rFonts w:cstheme="minorHAnsi"/>
          <w:sz w:val="24"/>
          <w:szCs w:val="24"/>
        </w:rPr>
        <w:t xml:space="preserve">modelos </w:t>
      </w:r>
      <w:r w:rsidR="00DE59A6">
        <w:rPr>
          <w:rFonts w:cstheme="minorHAnsi"/>
          <w:sz w:val="24"/>
          <w:szCs w:val="24"/>
        </w:rPr>
        <w:t xml:space="preserve">construídos na aula anterior. </w:t>
      </w:r>
    </w:p>
    <w:p w:rsidR="004F26BD" w:rsidRPr="00DE59A6" w:rsidRDefault="004F26BD" w:rsidP="004F26BD">
      <w:pPr>
        <w:rPr>
          <w:rFonts w:cstheme="minorHAnsi"/>
          <w:sz w:val="24"/>
          <w:szCs w:val="24"/>
        </w:rPr>
      </w:pPr>
      <w:r w:rsidRPr="00DE59A6">
        <w:rPr>
          <w:rFonts w:cstheme="minorHAnsi"/>
          <w:sz w:val="24"/>
          <w:szCs w:val="24"/>
        </w:rPr>
        <w:t xml:space="preserve">Este é o desafio. Vamos partir de uma proposta ou ideia de solução e vamos agora para testes. Estes testes se darão da forma mais viável possível com os recursos didáticos existentes. Será uma simulação.  </w:t>
      </w:r>
    </w:p>
    <w:p w:rsidR="008767F5" w:rsidRDefault="00582751" w:rsidP="008767F5">
      <w:pPr>
        <w:rPr>
          <w:rFonts w:cstheme="minorHAnsi"/>
          <w:sz w:val="24"/>
          <w:szCs w:val="24"/>
        </w:rPr>
      </w:pPr>
      <w:r>
        <w:rPr>
          <w:rFonts w:cstheme="minorHAnsi"/>
          <w:sz w:val="24"/>
          <w:szCs w:val="24"/>
        </w:rPr>
        <w:t xml:space="preserve">Os alunos e suas equipes precisarão aprender a testes seus próprios projetos e os de outros. </w:t>
      </w:r>
    </w:p>
    <w:p w:rsidR="00582751" w:rsidRPr="00DE59A6" w:rsidRDefault="00582751" w:rsidP="008767F5">
      <w:pPr>
        <w:rPr>
          <w:rFonts w:cstheme="minorHAnsi"/>
          <w:sz w:val="24"/>
          <w:szCs w:val="24"/>
        </w:rPr>
      </w:pPr>
    </w:p>
    <w:p w:rsidR="008767F5" w:rsidRPr="00DE59A6" w:rsidRDefault="008767F5" w:rsidP="008767F5">
      <w:pPr>
        <w:rPr>
          <w:rFonts w:cstheme="minorHAnsi"/>
          <w:b/>
          <w:sz w:val="24"/>
          <w:szCs w:val="24"/>
        </w:rPr>
      </w:pPr>
      <w:r w:rsidRPr="00DE59A6">
        <w:rPr>
          <w:rFonts w:cstheme="minorHAnsi"/>
          <w:b/>
          <w:sz w:val="24"/>
          <w:szCs w:val="24"/>
        </w:rPr>
        <w:t>METODOLOGIA E DINÂMICAS</w:t>
      </w:r>
    </w:p>
    <w:p w:rsidR="00BF2D0F" w:rsidRPr="00DE59A6" w:rsidRDefault="0082070C" w:rsidP="008767F5">
      <w:pPr>
        <w:rPr>
          <w:rFonts w:cstheme="minorHAnsi"/>
          <w:sz w:val="24"/>
          <w:szCs w:val="24"/>
        </w:rPr>
      </w:pPr>
      <w:bookmarkStart w:id="3" w:name="_Hlk3798913"/>
      <w:r w:rsidRPr="00DE59A6">
        <w:rPr>
          <w:rFonts w:cstheme="minorHAnsi"/>
          <w:sz w:val="24"/>
          <w:szCs w:val="24"/>
        </w:rPr>
        <w:t xml:space="preserve">Professor, </w:t>
      </w:r>
      <w:r w:rsidR="00BF2D0F" w:rsidRPr="00DE59A6">
        <w:rPr>
          <w:rFonts w:cstheme="minorHAnsi"/>
          <w:sz w:val="24"/>
          <w:szCs w:val="24"/>
        </w:rPr>
        <w:t>agora é a fase da análise e dos testes. Se na aula anterior, cada equipe fez seu</w:t>
      </w:r>
      <w:r w:rsidR="00582751">
        <w:rPr>
          <w:rFonts w:cstheme="minorHAnsi"/>
          <w:sz w:val="24"/>
          <w:szCs w:val="24"/>
        </w:rPr>
        <w:t xml:space="preserve"> próprio</w:t>
      </w:r>
      <w:r w:rsidR="00BF2D0F" w:rsidRPr="00DE59A6">
        <w:rPr>
          <w:rFonts w:cstheme="minorHAnsi"/>
          <w:sz w:val="24"/>
          <w:szCs w:val="24"/>
        </w:rPr>
        <w:t xml:space="preserve"> protótipo, agora ela irá apresentá-lo para outra equipe.</w:t>
      </w:r>
    </w:p>
    <w:p w:rsidR="00BF2D0F" w:rsidRPr="00DE59A6" w:rsidRDefault="00BF2D0F" w:rsidP="008767F5">
      <w:pPr>
        <w:rPr>
          <w:rFonts w:cstheme="minorHAnsi"/>
          <w:sz w:val="24"/>
          <w:szCs w:val="24"/>
        </w:rPr>
      </w:pPr>
      <w:r w:rsidRPr="00DE59A6">
        <w:rPr>
          <w:rFonts w:cstheme="minorHAnsi"/>
          <w:sz w:val="24"/>
          <w:szCs w:val="24"/>
        </w:rPr>
        <w:t>Antes de mais nada, peça aos alunos que novamente se reúnam conforme seus projetos comuns.</w:t>
      </w:r>
    </w:p>
    <w:p w:rsidR="00787450" w:rsidRPr="00DE59A6" w:rsidRDefault="00787450" w:rsidP="00787450">
      <w:pPr>
        <w:rPr>
          <w:rFonts w:cstheme="minorHAnsi"/>
          <w:sz w:val="24"/>
          <w:szCs w:val="24"/>
        </w:rPr>
      </w:pPr>
      <w:r w:rsidRPr="00DE59A6">
        <w:rPr>
          <w:rFonts w:cstheme="minorHAnsi"/>
          <w:sz w:val="24"/>
          <w:szCs w:val="24"/>
        </w:rPr>
        <w:t>Cada uma das equipes exercerá o papel ora de equipe “proponente”</w:t>
      </w:r>
      <w:r w:rsidR="00582751">
        <w:rPr>
          <w:rFonts w:cstheme="minorHAnsi"/>
          <w:sz w:val="24"/>
          <w:szCs w:val="24"/>
        </w:rPr>
        <w:t xml:space="preserve"> do projeto</w:t>
      </w:r>
      <w:r w:rsidRPr="00DE59A6">
        <w:rPr>
          <w:rFonts w:cstheme="minorHAnsi"/>
          <w:sz w:val="24"/>
          <w:szCs w:val="24"/>
        </w:rPr>
        <w:t xml:space="preserve"> ora de equipe “avaliadora”.</w:t>
      </w:r>
    </w:p>
    <w:p w:rsidR="00787450" w:rsidRPr="00DE59A6" w:rsidRDefault="00787450" w:rsidP="008767F5">
      <w:pPr>
        <w:rPr>
          <w:rFonts w:cstheme="minorHAnsi"/>
          <w:sz w:val="24"/>
          <w:szCs w:val="24"/>
        </w:rPr>
      </w:pPr>
      <w:r w:rsidRPr="00DE59A6">
        <w:rPr>
          <w:rFonts w:cstheme="minorHAnsi"/>
          <w:sz w:val="24"/>
          <w:szCs w:val="24"/>
        </w:rPr>
        <w:t>U</w:t>
      </w:r>
      <w:r w:rsidR="00BF2D0F" w:rsidRPr="00DE59A6">
        <w:rPr>
          <w:rFonts w:cstheme="minorHAnsi"/>
          <w:sz w:val="24"/>
          <w:szCs w:val="24"/>
        </w:rPr>
        <w:t xml:space="preserve">ma dinâmica possível será </w:t>
      </w:r>
      <w:r w:rsidRPr="00DE59A6">
        <w:rPr>
          <w:rFonts w:cstheme="minorHAnsi"/>
          <w:sz w:val="24"/>
          <w:szCs w:val="24"/>
        </w:rPr>
        <w:t xml:space="preserve">uma </w:t>
      </w:r>
      <w:r w:rsidR="00BF2D0F" w:rsidRPr="00DE59A6">
        <w:rPr>
          <w:rFonts w:cstheme="minorHAnsi"/>
          <w:sz w:val="24"/>
          <w:szCs w:val="24"/>
        </w:rPr>
        <w:t xml:space="preserve"> equipe</w:t>
      </w:r>
      <w:r w:rsidRPr="00DE59A6">
        <w:rPr>
          <w:rFonts w:cstheme="minorHAnsi"/>
          <w:sz w:val="24"/>
          <w:szCs w:val="24"/>
        </w:rPr>
        <w:t xml:space="preserve"> considerada neste momento como “proponente”</w:t>
      </w:r>
      <w:r w:rsidR="00BF2D0F" w:rsidRPr="00DE59A6">
        <w:rPr>
          <w:rFonts w:cstheme="minorHAnsi"/>
          <w:sz w:val="24"/>
          <w:szCs w:val="24"/>
        </w:rPr>
        <w:t xml:space="preserve"> eleger um relator que fará a exposição do projeto em uma outra equip</w:t>
      </w:r>
      <w:r w:rsidRPr="00DE59A6">
        <w:rPr>
          <w:rFonts w:cstheme="minorHAnsi"/>
          <w:sz w:val="24"/>
          <w:szCs w:val="24"/>
        </w:rPr>
        <w:t>e, que será a “avaliadora”</w:t>
      </w:r>
      <w:r w:rsidR="00BF2D0F" w:rsidRPr="00DE59A6">
        <w:rPr>
          <w:rFonts w:cstheme="minorHAnsi"/>
          <w:sz w:val="24"/>
          <w:szCs w:val="24"/>
        </w:rPr>
        <w:t xml:space="preserve">. </w:t>
      </w:r>
    </w:p>
    <w:p w:rsidR="00E21642" w:rsidRPr="00DE59A6" w:rsidRDefault="00BF2D0F" w:rsidP="008767F5">
      <w:pPr>
        <w:rPr>
          <w:rFonts w:cstheme="minorHAnsi"/>
          <w:sz w:val="24"/>
          <w:szCs w:val="24"/>
        </w:rPr>
      </w:pPr>
      <w:r w:rsidRPr="00DE59A6">
        <w:rPr>
          <w:rFonts w:cstheme="minorHAnsi"/>
          <w:sz w:val="24"/>
          <w:szCs w:val="24"/>
        </w:rPr>
        <w:t xml:space="preserve">Caberá ao relator expor, precisar e defender a concepção e as características do modelo fechado na aula anterior por sua equipe. </w:t>
      </w:r>
    </w:p>
    <w:p w:rsidR="00BF2D0F" w:rsidRPr="00DE59A6" w:rsidRDefault="00BF2D0F" w:rsidP="008767F5">
      <w:pPr>
        <w:rPr>
          <w:rFonts w:cstheme="minorHAnsi"/>
          <w:sz w:val="24"/>
          <w:szCs w:val="24"/>
        </w:rPr>
      </w:pPr>
      <w:r w:rsidRPr="00DE59A6">
        <w:rPr>
          <w:rFonts w:cstheme="minorHAnsi"/>
          <w:sz w:val="24"/>
          <w:szCs w:val="24"/>
        </w:rPr>
        <w:t xml:space="preserve">Agora </w:t>
      </w:r>
      <w:r w:rsidR="00E21642" w:rsidRPr="00DE59A6">
        <w:rPr>
          <w:rFonts w:cstheme="minorHAnsi"/>
          <w:sz w:val="24"/>
          <w:szCs w:val="24"/>
        </w:rPr>
        <w:t xml:space="preserve">caberá </w:t>
      </w:r>
      <w:r w:rsidRPr="00DE59A6">
        <w:rPr>
          <w:rFonts w:cstheme="minorHAnsi"/>
          <w:sz w:val="24"/>
          <w:szCs w:val="24"/>
        </w:rPr>
        <w:t>à outra equipe inquirir e questionar os detalhes.</w:t>
      </w:r>
      <w:r w:rsidR="00E21642" w:rsidRPr="00DE59A6">
        <w:rPr>
          <w:rFonts w:cstheme="minorHAnsi"/>
          <w:sz w:val="24"/>
          <w:szCs w:val="24"/>
        </w:rPr>
        <w:t xml:space="preserve"> Este papel não deverá ser de crítica simplesmente, mirando apenas defeitos ou tentando questionar de forma excessiva o projeto da outra equipe. A proposta é que seja uma crítica de construção, de contribuição ao projeto apresentando. Será atribuição desta equipe avaliadora indicar sugestões e aperfeiçoamentos em pontos que entender como fracos e insuficientes ou até mesmo equivocados. O relator do projeto, que representa a equipe proponente, poderá tanto rejeitar quanto aceitar, no todo, em parte ou de forma modificada, as sugestões oriundas da equipe avaliadora. </w:t>
      </w:r>
    </w:p>
    <w:p w:rsidR="00BF2D0F" w:rsidRPr="00DE59A6" w:rsidRDefault="00BF2D0F" w:rsidP="008767F5">
      <w:pPr>
        <w:rPr>
          <w:rFonts w:cstheme="minorHAnsi"/>
          <w:sz w:val="24"/>
          <w:szCs w:val="24"/>
        </w:rPr>
      </w:pPr>
      <w:r w:rsidRPr="00DE59A6">
        <w:rPr>
          <w:rFonts w:cstheme="minorHAnsi"/>
          <w:sz w:val="24"/>
          <w:szCs w:val="24"/>
        </w:rPr>
        <w:t>Essa outra equipe fará</w:t>
      </w:r>
      <w:r w:rsidR="00582751">
        <w:rPr>
          <w:rFonts w:cstheme="minorHAnsi"/>
          <w:sz w:val="24"/>
          <w:szCs w:val="24"/>
        </w:rPr>
        <w:t>, assim,</w:t>
      </w:r>
      <w:r w:rsidRPr="00DE59A6">
        <w:rPr>
          <w:rFonts w:cstheme="minorHAnsi"/>
          <w:sz w:val="24"/>
          <w:szCs w:val="24"/>
        </w:rPr>
        <w:t xml:space="preserve"> o papel de júri e de análise para discutir e opinar sobre sua viabilidade.</w:t>
      </w:r>
    </w:p>
    <w:bookmarkEnd w:id="3"/>
    <w:p w:rsidR="004F26BD" w:rsidRPr="00DE59A6" w:rsidRDefault="004F26BD" w:rsidP="008767F5">
      <w:pPr>
        <w:rPr>
          <w:rFonts w:cstheme="minorHAnsi"/>
          <w:sz w:val="24"/>
          <w:szCs w:val="24"/>
        </w:rPr>
      </w:pPr>
    </w:p>
    <w:p w:rsidR="00161AF8" w:rsidRPr="00DE59A6" w:rsidRDefault="00161AF8" w:rsidP="008767F5">
      <w:pPr>
        <w:rPr>
          <w:rFonts w:cstheme="minorHAnsi"/>
          <w:b/>
          <w:sz w:val="24"/>
          <w:szCs w:val="24"/>
        </w:rPr>
      </w:pPr>
      <w:r w:rsidRPr="00DE59A6">
        <w:rPr>
          <w:rFonts w:cstheme="minorHAnsi"/>
          <w:b/>
          <w:sz w:val="24"/>
          <w:szCs w:val="24"/>
        </w:rPr>
        <w:t>RECURSOS</w:t>
      </w:r>
    </w:p>
    <w:p w:rsidR="009548D4" w:rsidRPr="00DE59A6" w:rsidRDefault="00835503" w:rsidP="00835503">
      <w:pPr>
        <w:rPr>
          <w:rFonts w:cstheme="minorHAnsi"/>
          <w:sz w:val="24"/>
          <w:szCs w:val="24"/>
        </w:rPr>
      </w:pPr>
      <w:r w:rsidRPr="00DE59A6">
        <w:rPr>
          <w:rFonts w:cstheme="minorHAnsi"/>
          <w:sz w:val="24"/>
          <w:szCs w:val="24"/>
        </w:rPr>
        <w:t>Professor,</w:t>
      </w:r>
      <w:r w:rsidR="009548D4" w:rsidRPr="00DE59A6">
        <w:rPr>
          <w:rFonts w:cstheme="minorHAnsi"/>
          <w:sz w:val="24"/>
          <w:szCs w:val="24"/>
        </w:rPr>
        <w:t xml:space="preserve"> </w:t>
      </w:r>
      <w:r w:rsidR="00787450" w:rsidRPr="00DE59A6">
        <w:rPr>
          <w:rFonts w:cstheme="minorHAnsi"/>
          <w:sz w:val="24"/>
          <w:szCs w:val="24"/>
        </w:rPr>
        <w:t xml:space="preserve">como na aula anterior (número 07.08), </w:t>
      </w:r>
      <w:r w:rsidR="009548D4" w:rsidRPr="00DE59A6">
        <w:rPr>
          <w:rFonts w:cstheme="minorHAnsi"/>
          <w:sz w:val="24"/>
          <w:szCs w:val="24"/>
        </w:rPr>
        <w:t xml:space="preserve">esta aula </w:t>
      </w:r>
      <w:r w:rsidR="00787450" w:rsidRPr="00DE59A6">
        <w:rPr>
          <w:rFonts w:cstheme="minorHAnsi"/>
          <w:sz w:val="24"/>
          <w:szCs w:val="24"/>
        </w:rPr>
        <w:t xml:space="preserve">também </w:t>
      </w:r>
      <w:r w:rsidR="0082070C" w:rsidRPr="00DE59A6">
        <w:rPr>
          <w:rFonts w:cstheme="minorHAnsi"/>
          <w:sz w:val="24"/>
          <w:szCs w:val="24"/>
        </w:rPr>
        <w:t>deverá ser</w:t>
      </w:r>
      <w:r w:rsidR="009548D4" w:rsidRPr="00DE59A6">
        <w:rPr>
          <w:rFonts w:cstheme="minorHAnsi"/>
          <w:sz w:val="24"/>
          <w:szCs w:val="24"/>
        </w:rPr>
        <w:t xml:space="preserve"> desenvolvida </w:t>
      </w:r>
      <w:r w:rsidR="0082070C" w:rsidRPr="00DE59A6">
        <w:rPr>
          <w:rFonts w:cstheme="minorHAnsi"/>
          <w:sz w:val="24"/>
          <w:szCs w:val="24"/>
        </w:rPr>
        <w:t xml:space="preserve">da forma mais prática possível. Levante os possíveis recursos práticos que a secretaria da escola ou que os alunos possam trazer. </w:t>
      </w:r>
    </w:p>
    <w:p w:rsidR="00824482" w:rsidRPr="00DE59A6" w:rsidRDefault="00824482" w:rsidP="00824482">
      <w:pPr>
        <w:rPr>
          <w:rFonts w:cstheme="minorHAnsi"/>
          <w:sz w:val="24"/>
          <w:szCs w:val="24"/>
        </w:rPr>
      </w:pPr>
      <w:r w:rsidRPr="00DE59A6">
        <w:rPr>
          <w:rFonts w:cstheme="minorHAnsi"/>
          <w:sz w:val="24"/>
          <w:szCs w:val="24"/>
        </w:rPr>
        <w:lastRenderedPageBreak/>
        <w:t xml:space="preserve">Para facilitar o trabalho da equipe recursos diversos podem ser utilizados: papel, post-it, tesoura, cola, cartolina, elástico, clipes, grampeador, fita adesiva, isopor, massinha. </w:t>
      </w:r>
    </w:p>
    <w:p w:rsidR="00824482" w:rsidRPr="00DE59A6" w:rsidRDefault="00824482" w:rsidP="00824482">
      <w:pPr>
        <w:rPr>
          <w:rFonts w:cstheme="minorHAnsi"/>
          <w:sz w:val="24"/>
          <w:szCs w:val="24"/>
        </w:rPr>
      </w:pPr>
      <w:r w:rsidRPr="00DE59A6">
        <w:rPr>
          <w:rFonts w:cstheme="minorHAnsi"/>
          <w:sz w:val="24"/>
          <w:szCs w:val="24"/>
        </w:rPr>
        <w:t>Verifique com a escola a eventual disponibilidade de materiais e customize a forma de lidar com o modelo conforme o material possível.</w:t>
      </w:r>
    </w:p>
    <w:p w:rsidR="00161AF8" w:rsidRPr="00DE59A6" w:rsidRDefault="00824482" w:rsidP="008767F5">
      <w:pPr>
        <w:rPr>
          <w:rFonts w:cstheme="minorHAnsi"/>
          <w:sz w:val="24"/>
          <w:szCs w:val="24"/>
        </w:rPr>
      </w:pPr>
      <w:r w:rsidRPr="00DE59A6">
        <w:rPr>
          <w:rFonts w:cstheme="minorHAnsi"/>
          <w:sz w:val="24"/>
          <w:szCs w:val="24"/>
        </w:rPr>
        <w:t xml:space="preserve">Caso </w:t>
      </w:r>
      <w:r w:rsidR="009548D4" w:rsidRPr="00DE59A6">
        <w:rPr>
          <w:rFonts w:cstheme="minorHAnsi"/>
          <w:sz w:val="24"/>
          <w:szCs w:val="24"/>
        </w:rPr>
        <w:t xml:space="preserve">possível, </w:t>
      </w:r>
      <w:r w:rsidR="00835503" w:rsidRPr="00DE59A6">
        <w:rPr>
          <w:rFonts w:cstheme="minorHAnsi"/>
          <w:sz w:val="24"/>
          <w:szCs w:val="24"/>
        </w:rPr>
        <w:t>providenci</w:t>
      </w:r>
      <w:r w:rsidR="009548D4" w:rsidRPr="00DE59A6">
        <w:rPr>
          <w:rFonts w:cstheme="minorHAnsi"/>
          <w:sz w:val="24"/>
          <w:szCs w:val="24"/>
        </w:rPr>
        <w:t>e</w:t>
      </w:r>
      <w:r w:rsidR="00835503" w:rsidRPr="00DE59A6">
        <w:rPr>
          <w:rFonts w:cstheme="minorHAnsi"/>
          <w:sz w:val="24"/>
          <w:szCs w:val="24"/>
        </w:rPr>
        <w:t xml:space="preserve"> </w:t>
      </w:r>
      <w:r w:rsidR="00846A48" w:rsidRPr="00DE59A6">
        <w:rPr>
          <w:rFonts w:cstheme="minorHAnsi"/>
          <w:sz w:val="24"/>
          <w:szCs w:val="24"/>
        </w:rPr>
        <w:t xml:space="preserve">também </w:t>
      </w:r>
      <w:r w:rsidR="00835503" w:rsidRPr="00DE59A6">
        <w:rPr>
          <w:rFonts w:cstheme="minorHAnsi"/>
          <w:sz w:val="24"/>
          <w:szCs w:val="24"/>
        </w:rPr>
        <w:t>uma conexão de internet junto à escola. Caso isso não venha a ser possível, repasse com antecedência o</w:t>
      </w:r>
      <w:r w:rsidRPr="00DE59A6">
        <w:rPr>
          <w:rFonts w:cstheme="minorHAnsi"/>
          <w:sz w:val="24"/>
          <w:szCs w:val="24"/>
        </w:rPr>
        <w:t>s</w:t>
      </w:r>
      <w:r w:rsidR="00835503" w:rsidRPr="00DE59A6">
        <w:rPr>
          <w:rFonts w:cstheme="minorHAnsi"/>
          <w:sz w:val="24"/>
          <w:szCs w:val="24"/>
        </w:rPr>
        <w:t xml:space="preserve"> link</w:t>
      </w:r>
      <w:r w:rsidRPr="00DE59A6">
        <w:rPr>
          <w:rFonts w:cstheme="minorHAnsi"/>
          <w:sz w:val="24"/>
          <w:szCs w:val="24"/>
        </w:rPr>
        <w:t>s</w:t>
      </w:r>
      <w:r w:rsidR="00835503" w:rsidRPr="00DE59A6">
        <w:rPr>
          <w:rFonts w:cstheme="minorHAnsi"/>
          <w:sz w:val="24"/>
          <w:szCs w:val="24"/>
        </w:rPr>
        <w:t xml:space="preserve"> dos vídeos para que os alunos possam assisti-los em casa ou em uma lan house, por exemplo</w:t>
      </w:r>
      <w:r w:rsidRPr="00DE59A6">
        <w:rPr>
          <w:rFonts w:cstheme="minorHAnsi"/>
          <w:sz w:val="24"/>
          <w:szCs w:val="24"/>
        </w:rPr>
        <w:t>.</w:t>
      </w:r>
    </w:p>
    <w:p w:rsidR="00824482" w:rsidRPr="00DE59A6" w:rsidRDefault="00824482" w:rsidP="008767F5">
      <w:pPr>
        <w:rPr>
          <w:rFonts w:cstheme="minorHAnsi"/>
          <w:sz w:val="24"/>
          <w:szCs w:val="24"/>
        </w:rPr>
      </w:pPr>
    </w:p>
    <w:p w:rsidR="008767F5" w:rsidRPr="00DE59A6" w:rsidRDefault="008767F5" w:rsidP="008767F5">
      <w:pPr>
        <w:rPr>
          <w:rFonts w:cstheme="minorHAnsi"/>
          <w:b/>
          <w:sz w:val="24"/>
          <w:szCs w:val="24"/>
        </w:rPr>
      </w:pPr>
      <w:r w:rsidRPr="00DE59A6">
        <w:rPr>
          <w:rFonts w:cstheme="minorHAnsi"/>
          <w:b/>
          <w:sz w:val="24"/>
          <w:szCs w:val="24"/>
        </w:rPr>
        <w:t>AVALIAÇÃO</w:t>
      </w:r>
    </w:p>
    <w:p w:rsidR="008767F5" w:rsidRDefault="008767F5" w:rsidP="008767F5">
      <w:pPr>
        <w:rPr>
          <w:rFonts w:cstheme="minorHAnsi"/>
          <w:sz w:val="24"/>
          <w:szCs w:val="24"/>
        </w:rPr>
      </w:pPr>
      <w:r w:rsidRPr="00DE59A6">
        <w:rPr>
          <w:rFonts w:cstheme="minorHAnsi"/>
          <w:sz w:val="24"/>
          <w:szCs w:val="24"/>
        </w:rPr>
        <w:t xml:space="preserve">Professor, </w:t>
      </w:r>
      <w:r w:rsidR="0082070C" w:rsidRPr="00DE59A6">
        <w:rPr>
          <w:rFonts w:cstheme="minorHAnsi"/>
          <w:sz w:val="24"/>
          <w:szCs w:val="24"/>
        </w:rPr>
        <w:t xml:space="preserve">a avaliação desta aula se dará pela capacidade que os alunos e as equipes demonstrarem de </w:t>
      </w:r>
      <w:r w:rsidR="0083704E">
        <w:rPr>
          <w:rFonts w:cstheme="minorHAnsi"/>
          <w:sz w:val="24"/>
          <w:szCs w:val="24"/>
        </w:rPr>
        <w:t xml:space="preserve">testar os modelos/ </w:t>
      </w:r>
      <w:r w:rsidR="0082070C" w:rsidRPr="00DE59A6">
        <w:rPr>
          <w:rFonts w:cstheme="minorHAnsi"/>
          <w:sz w:val="24"/>
          <w:szCs w:val="24"/>
        </w:rPr>
        <w:t>protótipos</w:t>
      </w:r>
      <w:r w:rsidR="0083704E">
        <w:rPr>
          <w:rFonts w:cstheme="minorHAnsi"/>
          <w:sz w:val="24"/>
          <w:szCs w:val="24"/>
        </w:rPr>
        <w:t>.</w:t>
      </w:r>
    </w:p>
    <w:p w:rsidR="0083704E" w:rsidRPr="00DE59A6" w:rsidRDefault="0083704E" w:rsidP="008767F5">
      <w:pPr>
        <w:rPr>
          <w:rFonts w:cstheme="minorHAnsi"/>
          <w:sz w:val="24"/>
          <w:szCs w:val="24"/>
        </w:rPr>
      </w:pPr>
      <w:r>
        <w:rPr>
          <w:rFonts w:cstheme="minorHAnsi"/>
          <w:sz w:val="24"/>
          <w:szCs w:val="24"/>
        </w:rPr>
        <w:t xml:space="preserve">Procure estimular a que eles sejam explícitos e detalhados em suas avaliações ao em vez de comentários genéricos ou incompletos. </w:t>
      </w:r>
    </w:p>
    <w:p w:rsidR="008767F5" w:rsidRPr="00DE59A6" w:rsidRDefault="008767F5" w:rsidP="008767F5">
      <w:pPr>
        <w:rPr>
          <w:rFonts w:cstheme="minorHAnsi"/>
          <w:sz w:val="24"/>
          <w:szCs w:val="24"/>
        </w:rPr>
      </w:pPr>
    </w:p>
    <w:p w:rsidR="008767F5" w:rsidRPr="00DE59A6" w:rsidRDefault="008767F5" w:rsidP="008767F5">
      <w:pPr>
        <w:rPr>
          <w:rFonts w:cstheme="minorHAnsi"/>
          <w:sz w:val="24"/>
          <w:szCs w:val="24"/>
        </w:rPr>
      </w:pPr>
      <w:r w:rsidRPr="00DE59A6">
        <w:rPr>
          <w:rFonts w:cstheme="minorHAnsi"/>
          <w:sz w:val="24"/>
          <w:szCs w:val="24"/>
        </w:rPr>
        <w:t>++++</w:t>
      </w:r>
    </w:p>
    <w:p w:rsidR="008767F5" w:rsidRPr="00DE59A6" w:rsidRDefault="008767F5" w:rsidP="008767F5">
      <w:pPr>
        <w:rPr>
          <w:rFonts w:cstheme="minorHAnsi"/>
          <w:sz w:val="24"/>
          <w:szCs w:val="24"/>
        </w:rPr>
      </w:pPr>
      <w:r w:rsidRPr="00DE59A6">
        <w:rPr>
          <w:rFonts w:cstheme="minorHAnsi"/>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8767F5" w:rsidRPr="00DE59A6" w:rsidRDefault="008767F5" w:rsidP="008767F5">
      <w:pPr>
        <w:rPr>
          <w:rFonts w:cstheme="minorHAnsi"/>
          <w:sz w:val="24"/>
          <w:szCs w:val="24"/>
        </w:rPr>
      </w:pPr>
      <w:r w:rsidRPr="00DE59A6">
        <w:rPr>
          <w:rFonts w:cstheme="minorHAnsi"/>
          <w:sz w:val="24"/>
          <w:szCs w:val="24"/>
        </w:rPr>
        <w:t xml:space="preserve">Tenha em mente que esta abordagem implica avaliar CONHECIMENTO, HABILIDADES E ATITUDES (CHA). </w:t>
      </w:r>
    </w:p>
    <w:p w:rsidR="008767F5" w:rsidRPr="00DE59A6" w:rsidRDefault="008767F5" w:rsidP="008767F5">
      <w:pPr>
        <w:rPr>
          <w:rFonts w:cstheme="minorHAnsi"/>
          <w:sz w:val="24"/>
          <w:szCs w:val="24"/>
        </w:rPr>
      </w:pPr>
      <w:r w:rsidRPr="00DE59A6">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767F5" w:rsidRPr="00DE59A6" w:rsidRDefault="008767F5" w:rsidP="008767F5">
      <w:pPr>
        <w:rPr>
          <w:rFonts w:cstheme="minorHAnsi"/>
          <w:sz w:val="24"/>
          <w:szCs w:val="24"/>
        </w:rPr>
      </w:pPr>
      <w:r w:rsidRPr="00DE59A6">
        <w:rPr>
          <w:rFonts w:cstheme="minorHAnsi"/>
          <w:sz w:val="24"/>
          <w:szCs w:val="24"/>
        </w:rPr>
        <w:t xml:space="preserve">Com a abordagem apropriada, esta avaliação poderá ser feita de forma curta. </w:t>
      </w:r>
    </w:p>
    <w:p w:rsidR="008767F5" w:rsidRPr="00DE59A6" w:rsidRDefault="008767F5" w:rsidP="008767F5">
      <w:pPr>
        <w:rPr>
          <w:rFonts w:cstheme="minorHAnsi"/>
          <w:sz w:val="24"/>
          <w:szCs w:val="24"/>
        </w:rPr>
      </w:pPr>
      <w:r w:rsidRPr="00DE59A6">
        <w:rPr>
          <w:rFonts w:cstheme="minorHAnsi"/>
          <w:sz w:val="24"/>
          <w:szCs w:val="24"/>
        </w:rPr>
        <w:t xml:space="preserve">Faça ao final da aula, uma breve avaliação (cerca de 7  minutos, p. exemplo) entre equipes para saber se conseguiram dominar os conceitos e as ferramentas básicas </w:t>
      </w:r>
      <w:r w:rsidR="00DE59A6" w:rsidRPr="00DE59A6">
        <w:rPr>
          <w:rFonts w:cstheme="minorHAnsi"/>
          <w:sz w:val="24"/>
          <w:szCs w:val="24"/>
        </w:rPr>
        <w:t>indicadas</w:t>
      </w:r>
      <w:r w:rsidRPr="00DE59A6">
        <w:rPr>
          <w:rFonts w:cstheme="minorHAnsi"/>
          <w:sz w:val="24"/>
          <w:szCs w:val="24"/>
        </w:rPr>
        <w:t xml:space="preserve">. </w:t>
      </w:r>
    </w:p>
    <w:p w:rsidR="008767F5" w:rsidRPr="00DE59A6" w:rsidRDefault="008767F5" w:rsidP="008767F5">
      <w:pPr>
        <w:rPr>
          <w:rFonts w:cstheme="minorHAnsi"/>
          <w:sz w:val="24"/>
          <w:szCs w:val="24"/>
        </w:rPr>
      </w:pPr>
      <w:r w:rsidRPr="00DE59A6">
        <w:rPr>
          <w:rFonts w:cstheme="minorHAnsi"/>
          <w:sz w:val="24"/>
          <w:szCs w:val="24"/>
        </w:rPr>
        <w:t xml:space="preserve">Faça isso a partir dos DESAFIOS DEFINIDOS, ou situações-problema a enfrentar. </w:t>
      </w:r>
    </w:p>
    <w:p w:rsidR="008767F5" w:rsidRPr="00DE59A6" w:rsidRDefault="008767F5" w:rsidP="008767F5">
      <w:pPr>
        <w:rPr>
          <w:rFonts w:cstheme="minorHAnsi"/>
          <w:sz w:val="24"/>
          <w:szCs w:val="24"/>
        </w:rPr>
      </w:pPr>
      <w:r w:rsidRPr="00DE59A6">
        <w:rPr>
          <w:rFonts w:cstheme="minorHAnsi"/>
          <w:sz w:val="24"/>
          <w:szCs w:val="24"/>
        </w:rPr>
        <w:t xml:space="preserve">Tenha presente que o elemento principal e direcionador das atividades avaliativas do CHA é o problema: o conhecimento adquirido, a capacidade real e a postura para bem resolvê-lo. </w:t>
      </w:r>
    </w:p>
    <w:p w:rsidR="008767F5" w:rsidRPr="00DE59A6" w:rsidRDefault="008767F5" w:rsidP="008767F5">
      <w:pPr>
        <w:rPr>
          <w:rFonts w:cstheme="minorHAnsi"/>
          <w:sz w:val="24"/>
          <w:szCs w:val="24"/>
        </w:rPr>
      </w:pPr>
      <w:r w:rsidRPr="00DE59A6">
        <w:rPr>
          <w:rFonts w:cstheme="minorHAnsi"/>
          <w:sz w:val="24"/>
          <w:szCs w:val="24"/>
        </w:rPr>
        <w:t xml:space="preserve">Se o desafio é o problema, então a régua ou a métrica será a capacidade de resolvê-lo. </w:t>
      </w:r>
    </w:p>
    <w:p w:rsidR="008767F5" w:rsidRPr="00DE59A6" w:rsidRDefault="008767F5" w:rsidP="008767F5">
      <w:pPr>
        <w:rPr>
          <w:rFonts w:cstheme="minorHAnsi"/>
          <w:sz w:val="24"/>
          <w:szCs w:val="24"/>
        </w:rPr>
      </w:pPr>
      <w:r w:rsidRPr="00DE59A6">
        <w:rPr>
          <w:rFonts w:cstheme="minorHAnsi"/>
          <w:sz w:val="24"/>
          <w:szCs w:val="24"/>
        </w:rPr>
        <w:lastRenderedPageBreak/>
        <w:t>São três os principais instrumentos de avaliação mais utilizados:</w:t>
      </w:r>
    </w:p>
    <w:p w:rsidR="008767F5" w:rsidRPr="00DE59A6" w:rsidRDefault="008767F5" w:rsidP="008767F5">
      <w:pPr>
        <w:rPr>
          <w:rFonts w:cstheme="minorHAnsi"/>
          <w:sz w:val="24"/>
          <w:szCs w:val="24"/>
        </w:rPr>
      </w:pPr>
      <w:r w:rsidRPr="00DE59A6">
        <w:rPr>
          <w:rFonts w:cstheme="minorHAnsi"/>
          <w:sz w:val="24"/>
          <w:szCs w:val="24"/>
        </w:rPr>
        <w:t>(1)</w:t>
      </w:r>
      <w:r w:rsidRPr="00DE59A6">
        <w:rPr>
          <w:rFonts w:cstheme="minorHAnsi"/>
          <w:sz w:val="24"/>
          <w:szCs w:val="24"/>
        </w:rPr>
        <w:tab/>
        <w:t>SOCIALIZAÇÃO DOS RESULTADOS</w:t>
      </w:r>
    </w:p>
    <w:p w:rsidR="008767F5" w:rsidRPr="00DE59A6" w:rsidRDefault="008767F5" w:rsidP="008767F5">
      <w:pPr>
        <w:rPr>
          <w:rFonts w:cstheme="minorHAnsi"/>
          <w:sz w:val="24"/>
          <w:szCs w:val="24"/>
        </w:rPr>
      </w:pPr>
      <w:r w:rsidRPr="00DE59A6">
        <w:rPr>
          <w:rFonts w:cstheme="minorHAnsi"/>
          <w:sz w:val="24"/>
          <w:szCs w:val="24"/>
        </w:rPr>
        <w:t>(2)</w:t>
      </w:r>
      <w:r w:rsidRPr="00DE59A6">
        <w:rPr>
          <w:rFonts w:cstheme="minorHAnsi"/>
          <w:sz w:val="24"/>
          <w:szCs w:val="24"/>
        </w:rPr>
        <w:tab/>
        <w:t>RELATÓRIO TÉCNICO: “texto escrito estruturado que contempla o passo a passo do desenvolvimento do problema e a proposta de solução do problema.”, FREZATTI et ali (2018)</w:t>
      </w:r>
    </w:p>
    <w:p w:rsidR="008767F5" w:rsidRPr="00DE59A6" w:rsidRDefault="008767F5" w:rsidP="008767F5">
      <w:pPr>
        <w:rPr>
          <w:rFonts w:cstheme="minorHAnsi"/>
          <w:sz w:val="24"/>
          <w:szCs w:val="24"/>
        </w:rPr>
      </w:pPr>
      <w:r w:rsidRPr="00DE59A6">
        <w:rPr>
          <w:rFonts w:cstheme="minorHAnsi"/>
          <w:sz w:val="24"/>
          <w:szCs w:val="24"/>
        </w:rPr>
        <w:t>(3)</w:t>
      </w:r>
      <w:r w:rsidRPr="00DE59A6">
        <w:rPr>
          <w:rFonts w:cstheme="minorHAnsi"/>
          <w:sz w:val="24"/>
          <w:szCs w:val="24"/>
        </w:rPr>
        <w:tab/>
        <w:t>OBSERVAÇÃO DOCENTE</w:t>
      </w:r>
    </w:p>
    <w:p w:rsidR="008767F5" w:rsidRPr="00DE59A6" w:rsidRDefault="008767F5" w:rsidP="008767F5">
      <w:pPr>
        <w:rPr>
          <w:rFonts w:cstheme="minorHAnsi"/>
          <w:sz w:val="24"/>
          <w:szCs w:val="24"/>
        </w:rPr>
      </w:pPr>
      <w:r w:rsidRPr="00DE59A6">
        <w:rPr>
          <w:rFonts w:cstheme="minorHAnsi"/>
          <w:sz w:val="24"/>
          <w:szCs w:val="24"/>
        </w:rPr>
        <w:t xml:space="preserve">Dado o tempo exíguo de aula, entenda que o relatório técnico de produção será feito de forma primordialmente oral pelos alunos e equipes ou em notas ao longo do curso. </w:t>
      </w:r>
    </w:p>
    <w:p w:rsidR="008767F5" w:rsidRPr="00DE59A6" w:rsidRDefault="008767F5" w:rsidP="008767F5">
      <w:pPr>
        <w:rPr>
          <w:rFonts w:cstheme="minorHAnsi"/>
          <w:sz w:val="24"/>
          <w:szCs w:val="24"/>
        </w:rPr>
      </w:pPr>
      <w:r w:rsidRPr="00DE59A6">
        <w:rPr>
          <w:rFonts w:cstheme="minorHAnsi"/>
          <w:sz w:val="24"/>
          <w:szCs w:val="24"/>
        </w:rPr>
        <w:t>Procure perceber e “medir” o quanto os alunos apreenderam uma noção básica dos conceitos expostos.</w:t>
      </w:r>
    </w:p>
    <w:p w:rsidR="008767F5" w:rsidRPr="00DE59A6" w:rsidRDefault="008767F5" w:rsidP="008767F5">
      <w:pPr>
        <w:rPr>
          <w:rFonts w:cstheme="minorHAnsi"/>
          <w:sz w:val="24"/>
          <w:szCs w:val="24"/>
        </w:rPr>
      </w:pPr>
      <w:r w:rsidRPr="00DE59A6">
        <w:rPr>
          <w:rFonts w:cstheme="minorHAnsi"/>
          <w:sz w:val="24"/>
          <w:szCs w:val="24"/>
        </w:rPr>
        <w:t>Além da compreensão básica, o importante é perceber se eles captaram e estão sensíveis à necessidade de dominar estes conceitos básicos ao longo do curso.</w:t>
      </w:r>
    </w:p>
    <w:p w:rsidR="008767F5" w:rsidRPr="00DE59A6" w:rsidRDefault="008767F5" w:rsidP="008767F5">
      <w:pPr>
        <w:rPr>
          <w:rFonts w:cstheme="minorHAnsi"/>
          <w:sz w:val="24"/>
          <w:szCs w:val="24"/>
        </w:rPr>
      </w:pPr>
      <w:r w:rsidRPr="00DE59A6">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8767F5" w:rsidRPr="00DE59A6" w:rsidRDefault="008767F5" w:rsidP="008767F5">
      <w:pPr>
        <w:rPr>
          <w:rFonts w:cstheme="minorHAnsi"/>
          <w:sz w:val="24"/>
          <w:szCs w:val="24"/>
        </w:rPr>
      </w:pPr>
      <w:r w:rsidRPr="00DE59A6">
        <w:rPr>
          <w:rFonts w:cstheme="minorHAnsi"/>
          <w:sz w:val="24"/>
          <w:szCs w:val="24"/>
        </w:rPr>
        <w:t xml:space="preserve">A medida do sucesso desta aula será dada por terem captado ou não a importância da disciplina e por acender em seus alunos a curiosidade pelo tema, mais do que um domínio estrito de todos os seus conceitos e ferramentas. </w:t>
      </w:r>
    </w:p>
    <w:p w:rsidR="008767F5" w:rsidRPr="00DE59A6" w:rsidRDefault="008767F5" w:rsidP="008767F5">
      <w:pPr>
        <w:rPr>
          <w:rFonts w:cstheme="minorHAnsi"/>
          <w:sz w:val="24"/>
          <w:szCs w:val="24"/>
        </w:rPr>
      </w:pPr>
    </w:p>
    <w:p w:rsidR="008767F5" w:rsidRPr="00DE59A6" w:rsidRDefault="008767F5" w:rsidP="008767F5">
      <w:pPr>
        <w:rPr>
          <w:rFonts w:cstheme="minorHAnsi"/>
          <w:b/>
          <w:sz w:val="24"/>
          <w:szCs w:val="24"/>
        </w:rPr>
      </w:pPr>
      <w:r w:rsidRPr="00DE59A6">
        <w:rPr>
          <w:rFonts w:cstheme="minorHAnsi"/>
          <w:b/>
          <w:sz w:val="24"/>
          <w:szCs w:val="24"/>
        </w:rPr>
        <w:t>CRONOGRAMA:</w:t>
      </w:r>
    </w:p>
    <w:p w:rsidR="008767F5" w:rsidRPr="00DE59A6" w:rsidRDefault="008767F5" w:rsidP="008767F5">
      <w:pPr>
        <w:rPr>
          <w:rFonts w:cstheme="minorHAnsi"/>
          <w:sz w:val="24"/>
          <w:szCs w:val="24"/>
        </w:rPr>
      </w:pPr>
      <w:r w:rsidRPr="00DE59A6">
        <w:rPr>
          <w:rFonts w:cstheme="minorHAnsi"/>
          <w:sz w:val="24"/>
          <w:szCs w:val="24"/>
        </w:rPr>
        <w:t>Professor, nesta aula, fique muito atento ao tempo disponível para os exercícios práticos</w:t>
      </w:r>
      <w:r w:rsidR="008D7502" w:rsidRPr="00DE59A6">
        <w:rPr>
          <w:rFonts w:cstheme="minorHAnsi"/>
          <w:sz w:val="24"/>
          <w:szCs w:val="24"/>
        </w:rPr>
        <w:t>.</w:t>
      </w:r>
    </w:p>
    <w:p w:rsidR="008767F5" w:rsidRPr="00DE59A6" w:rsidRDefault="008767F5" w:rsidP="008767F5">
      <w:pPr>
        <w:rPr>
          <w:rFonts w:cstheme="minorHAnsi"/>
          <w:sz w:val="24"/>
          <w:szCs w:val="24"/>
        </w:rPr>
      </w:pPr>
      <w:r w:rsidRPr="00DE59A6">
        <w:rPr>
          <w:rFonts w:cstheme="minorHAnsi"/>
          <w:sz w:val="24"/>
          <w:szCs w:val="24"/>
        </w:rPr>
        <w:t xml:space="preserve">Tempo total de aula:  45 minutos; </w:t>
      </w:r>
    </w:p>
    <w:p w:rsidR="008767F5" w:rsidRPr="00DE59A6" w:rsidRDefault="008767F5" w:rsidP="008767F5">
      <w:pPr>
        <w:rPr>
          <w:rFonts w:cstheme="minorHAnsi"/>
          <w:sz w:val="24"/>
          <w:szCs w:val="24"/>
        </w:rPr>
      </w:pPr>
      <w:r w:rsidRPr="00DE59A6">
        <w:rPr>
          <w:rFonts w:cstheme="minorHAnsi"/>
          <w:sz w:val="24"/>
          <w:szCs w:val="24"/>
        </w:rPr>
        <w:t xml:space="preserve">Abertura e aquecimento:  5 minutos;  </w:t>
      </w:r>
    </w:p>
    <w:p w:rsidR="008767F5" w:rsidRPr="00DE59A6" w:rsidRDefault="008767F5" w:rsidP="008767F5">
      <w:pPr>
        <w:rPr>
          <w:rFonts w:cstheme="minorHAnsi"/>
          <w:sz w:val="24"/>
          <w:szCs w:val="24"/>
        </w:rPr>
      </w:pPr>
      <w:r w:rsidRPr="00DE59A6">
        <w:rPr>
          <w:rFonts w:cstheme="minorHAnsi"/>
          <w:sz w:val="24"/>
          <w:szCs w:val="24"/>
        </w:rPr>
        <w:t xml:space="preserve">Desenvolvimento e dinâmicas:  30 minutos; </w:t>
      </w:r>
    </w:p>
    <w:p w:rsidR="008767F5" w:rsidRPr="00DE59A6" w:rsidRDefault="008767F5" w:rsidP="008767F5">
      <w:pPr>
        <w:rPr>
          <w:rFonts w:cstheme="minorHAnsi"/>
          <w:sz w:val="24"/>
          <w:szCs w:val="24"/>
        </w:rPr>
      </w:pPr>
      <w:r w:rsidRPr="00DE59A6">
        <w:rPr>
          <w:rFonts w:cstheme="minorHAnsi"/>
          <w:sz w:val="24"/>
          <w:szCs w:val="24"/>
        </w:rPr>
        <w:t>Avaliação e fechamento: 10 minutos</w:t>
      </w:r>
    </w:p>
    <w:p w:rsidR="008767F5" w:rsidRPr="00DE59A6" w:rsidRDefault="008767F5" w:rsidP="008767F5">
      <w:pPr>
        <w:rPr>
          <w:rFonts w:cstheme="minorHAnsi"/>
          <w:b/>
          <w:sz w:val="24"/>
          <w:szCs w:val="24"/>
        </w:rPr>
      </w:pPr>
    </w:p>
    <w:p w:rsidR="00F53196" w:rsidRPr="00DE59A6" w:rsidRDefault="008767F5" w:rsidP="008767F5">
      <w:pPr>
        <w:rPr>
          <w:rFonts w:cstheme="minorHAnsi"/>
          <w:b/>
          <w:sz w:val="24"/>
          <w:szCs w:val="24"/>
        </w:rPr>
      </w:pPr>
      <w:r w:rsidRPr="00DE59A6">
        <w:rPr>
          <w:rFonts w:cstheme="minorHAnsi"/>
          <w:b/>
          <w:sz w:val="24"/>
          <w:szCs w:val="24"/>
        </w:rPr>
        <w:t>REFERÊNCIAS BIBLIOGRÁFICAS PARA</w:t>
      </w:r>
      <w:r w:rsidR="00907575" w:rsidRPr="00DE59A6">
        <w:rPr>
          <w:rFonts w:cstheme="minorHAnsi"/>
          <w:b/>
          <w:sz w:val="24"/>
          <w:szCs w:val="24"/>
        </w:rPr>
        <w:t xml:space="preserve"> </w:t>
      </w:r>
      <w:r w:rsidR="00F53196" w:rsidRPr="00DE59A6">
        <w:rPr>
          <w:rFonts w:cstheme="minorHAnsi"/>
          <w:b/>
          <w:sz w:val="24"/>
          <w:szCs w:val="24"/>
        </w:rPr>
        <w:t xml:space="preserve">PROTÓTIPOS EM DT </w:t>
      </w:r>
    </w:p>
    <w:p w:rsidR="00F53196" w:rsidRPr="00DE59A6" w:rsidRDefault="00F53196" w:rsidP="008767F5">
      <w:pPr>
        <w:rPr>
          <w:rFonts w:cstheme="minorHAnsi"/>
          <w:b/>
          <w:sz w:val="24"/>
          <w:szCs w:val="24"/>
        </w:rPr>
      </w:pPr>
    </w:p>
    <w:p w:rsidR="008767F5" w:rsidRPr="00DE59A6" w:rsidRDefault="008767F5" w:rsidP="008767F5">
      <w:pPr>
        <w:rPr>
          <w:rFonts w:cstheme="minorHAnsi"/>
          <w:sz w:val="24"/>
          <w:szCs w:val="24"/>
        </w:rPr>
      </w:pPr>
      <w:r w:rsidRPr="00DE59A6">
        <w:rPr>
          <w:rFonts w:cstheme="minorHAnsi"/>
          <w:sz w:val="24"/>
          <w:szCs w:val="24"/>
        </w:rPr>
        <w:t xml:space="preserve">Referências na apostila </w:t>
      </w:r>
      <w:r w:rsidR="004F25EA" w:rsidRPr="00DE59A6">
        <w:rPr>
          <w:rFonts w:cstheme="minorHAnsi"/>
          <w:sz w:val="24"/>
          <w:szCs w:val="24"/>
        </w:rPr>
        <w:t xml:space="preserve">07 – Design </w:t>
      </w:r>
      <w:r w:rsidR="00C44469" w:rsidRPr="00DE59A6">
        <w:rPr>
          <w:rFonts w:cstheme="minorHAnsi"/>
          <w:sz w:val="24"/>
          <w:szCs w:val="24"/>
        </w:rPr>
        <w:t>Thinking</w:t>
      </w:r>
      <w:r w:rsidR="004F25EA" w:rsidRPr="00DE59A6">
        <w:rPr>
          <w:rFonts w:cstheme="minorHAnsi"/>
          <w:sz w:val="24"/>
          <w:szCs w:val="24"/>
        </w:rPr>
        <w:t xml:space="preserve"> para Gestão de Organizações </w:t>
      </w:r>
    </w:p>
    <w:p w:rsidR="0016701E" w:rsidRPr="00DE59A6" w:rsidRDefault="0016701E" w:rsidP="00846A48">
      <w:pPr>
        <w:rPr>
          <w:rFonts w:cstheme="minorHAnsi"/>
          <w:sz w:val="24"/>
          <w:szCs w:val="24"/>
        </w:rPr>
      </w:pPr>
      <w:r w:rsidRPr="00DE59A6">
        <w:rPr>
          <w:rFonts w:cstheme="minorHAnsi"/>
          <w:sz w:val="24"/>
          <w:szCs w:val="24"/>
        </w:rPr>
        <w:t xml:space="preserve">Capítulo 2 - A metodologia do Design Thinking .............................................................27  </w:t>
      </w:r>
    </w:p>
    <w:p w:rsidR="00846A48" w:rsidRPr="00DE59A6" w:rsidRDefault="0016701E" w:rsidP="00846A48">
      <w:pPr>
        <w:rPr>
          <w:rFonts w:cstheme="minorHAnsi"/>
          <w:b/>
          <w:sz w:val="24"/>
          <w:szCs w:val="24"/>
        </w:rPr>
      </w:pPr>
      <w:r w:rsidRPr="00DE59A6">
        <w:rPr>
          <w:rFonts w:cstheme="minorHAnsi"/>
          <w:b/>
          <w:sz w:val="24"/>
          <w:szCs w:val="24"/>
        </w:rPr>
        <w:t>2.4 – Tornar tangível e fazer modelos: a tangibilização e a prototipação .................40</w:t>
      </w:r>
    </w:p>
    <w:p w:rsidR="001E68BE" w:rsidRPr="00DE59A6" w:rsidRDefault="001E68BE" w:rsidP="001E68BE">
      <w:pPr>
        <w:rPr>
          <w:rFonts w:cstheme="minorHAnsi"/>
          <w:sz w:val="24"/>
          <w:szCs w:val="24"/>
        </w:rPr>
      </w:pPr>
      <w:r w:rsidRPr="00DE59A6">
        <w:rPr>
          <w:rFonts w:cstheme="minorHAnsi"/>
          <w:sz w:val="24"/>
          <w:szCs w:val="24"/>
        </w:rPr>
        <w:t>Apostila disponível no link http://trampotech.com.br/</w:t>
      </w:r>
    </w:p>
    <w:p w:rsidR="00E50748" w:rsidRPr="00DE59A6" w:rsidRDefault="001E68BE" w:rsidP="001E68BE">
      <w:pPr>
        <w:rPr>
          <w:rFonts w:cstheme="minorHAnsi"/>
          <w:sz w:val="24"/>
          <w:szCs w:val="24"/>
        </w:rPr>
      </w:pPr>
      <w:r w:rsidRPr="00DE59A6">
        <w:rPr>
          <w:rFonts w:cstheme="minorHAnsi"/>
          <w:sz w:val="24"/>
          <w:szCs w:val="24"/>
        </w:rPr>
        <w:lastRenderedPageBreak/>
        <w:t xml:space="preserve">Professor, a etapa de </w:t>
      </w:r>
      <w:r w:rsidR="0083704E">
        <w:rPr>
          <w:rFonts w:cstheme="minorHAnsi"/>
          <w:sz w:val="24"/>
          <w:szCs w:val="24"/>
        </w:rPr>
        <w:t xml:space="preserve">teste vem normalmente acoplada à de </w:t>
      </w:r>
      <w:r w:rsidRPr="00DE59A6">
        <w:rPr>
          <w:rFonts w:cstheme="minorHAnsi"/>
          <w:sz w:val="24"/>
          <w:szCs w:val="24"/>
        </w:rPr>
        <w:t>modelagem ou prototipação</w:t>
      </w:r>
      <w:r w:rsidR="0083704E">
        <w:rPr>
          <w:rFonts w:cstheme="minorHAnsi"/>
          <w:sz w:val="24"/>
          <w:szCs w:val="24"/>
        </w:rPr>
        <w:t xml:space="preserve">. Há boas referências </w:t>
      </w:r>
      <w:r w:rsidRPr="00DE59A6">
        <w:rPr>
          <w:rFonts w:cstheme="minorHAnsi"/>
          <w:sz w:val="24"/>
          <w:szCs w:val="24"/>
        </w:rPr>
        <w:t>tanto na apostila Trampotech quanto em livros e em vídeos na internet. Este é um ponto para o qual convém dar uma especial atenção à bibliografia teórica e prática.</w:t>
      </w:r>
    </w:p>
    <w:p w:rsidR="001E68BE" w:rsidRPr="00DE59A6" w:rsidRDefault="001E68BE" w:rsidP="008767F5">
      <w:pPr>
        <w:rPr>
          <w:rFonts w:cstheme="minorHAnsi"/>
          <w:sz w:val="24"/>
          <w:szCs w:val="24"/>
        </w:rPr>
      </w:pPr>
    </w:p>
    <w:p w:rsidR="00D17BC0" w:rsidRPr="00DE59A6" w:rsidRDefault="00423DDC" w:rsidP="008767F5">
      <w:pPr>
        <w:rPr>
          <w:rFonts w:cstheme="minorHAnsi"/>
          <w:sz w:val="24"/>
          <w:szCs w:val="24"/>
        </w:rPr>
      </w:pPr>
      <w:r w:rsidRPr="00DE59A6">
        <w:rPr>
          <w:rFonts w:cstheme="minorHAnsi"/>
          <w:b/>
          <w:sz w:val="24"/>
          <w:szCs w:val="24"/>
        </w:rPr>
        <w:t>Design  Thinking em gestão</w:t>
      </w:r>
      <w:r w:rsidRPr="00DE59A6">
        <w:rPr>
          <w:rFonts w:cstheme="minorHAnsi"/>
          <w:sz w:val="24"/>
          <w:szCs w:val="24"/>
        </w:rPr>
        <w:t xml:space="preserve">: </w:t>
      </w:r>
    </w:p>
    <w:p w:rsidR="003F49DE" w:rsidRPr="00DE59A6" w:rsidRDefault="003F49DE" w:rsidP="008767F5">
      <w:pPr>
        <w:rPr>
          <w:rFonts w:cstheme="minorHAnsi"/>
          <w:sz w:val="24"/>
          <w:szCs w:val="24"/>
        </w:rPr>
      </w:pPr>
      <w:r w:rsidRPr="00DE59A6">
        <w:rPr>
          <w:rFonts w:cstheme="minorHAnsi"/>
          <w:sz w:val="24"/>
          <w:szCs w:val="24"/>
        </w:rPr>
        <w:t xml:space="preserve">Design Thinking (Sebrae </w:t>
      </w:r>
      <w:r w:rsidR="004E46CB" w:rsidRPr="00DE59A6">
        <w:rPr>
          <w:rFonts w:cstheme="minorHAnsi"/>
          <w:sz w:val="24"/>
          <w:szCs w:val="24"/>
        </w:rPr>
        <w:t xml:space="preserve">nacional): </w:t>
      </w:r>
      <w:hyperlink r:id="rId8" w:history="1">
        <w:r w:rsidR="004E46CB" w:rsidRPr="00DE59A6">
          <w:rPr>
            <w:rStyle w:val="Hyperlink"/>
            <w:rFonts w:cstheme="minorHAnsi"/>
            <w:color w:val="auto"/>
            <w:sz w:val="24"/>
            <w:szCs w:val="24"/>
          </w:rPr>
          <w:t>http://www.sebrae.com.br/sites/PortalSebrae/artigos/entenda-o-design-thinking,369d9cb730905410VgnVCM1000003b74010aRCRD</w:t>
        </w:r>
      </w:hyperlink>
    </w:p>
    <w:p w:rsidR="004E46CB" w:rsidRPr="00DE59A6" w:rsidRDefault="004E46CB" w:rsidP="008767F5">
      <w:pPr>
        <w:rPr>
          <w:rFonts w:cstheme="minorHAnsi"/>
          <w:sz w:val="24"/>
          <w:szCs w:val="24"/>
        </w:rPr>
      </w:pPr>
    </w:p>
    <w:p w:rsidR="00D17BC0" w:rsidRPr="00DE59A6" w:rsidRDefault="00D17BC0" w:rsidP="008767F5">
      <w:pPr>
        <w:rPr>
          <w:rFonts w:cstheme="minorHAnsi"/>
          <w:sz w:val="24"/>
          <w:szCs w:val="24"/>
        </w:rPr>
      </w:pPr>
      <w:r w:rsidRPr="00DE59A6">
        <w:rPr>
          <w:rFonts w:cstheme="minorHAnsi"/>
          <w:sz w:val="24"/>
          <w:szCs w:val="24"/>
        </w:rPr>
        <w:t>Design Thinking</w:t>
      </w:r>
      <w:r w:rsidR="00423DDC" w:rsidRPr="00DE59A6">
        <w:rPr>
          <w:rFonts w:cstheme="minorHAnsi"/>
          <w:sz w:val="24"/>
          <w:szCs w:val="24"/>
        </w:rPr>
        <w:t xml:space="preserve"> (Sebrae – MG) </w:t>
      </w:r>
      <w:r w:rsidRPr="00DE59A6">
        <w:rPr>
          <w:rFonts w:cstheme="minorHAnsi"/>
          <w:sz w:val="24"/>
          <w:szCs w:val="24"/>
        </w:rPr>
        <w:t xml:space="preserve"> </w:t>
      </w:r>
      <w:hyperlink r:id="rId9" w:history="1">
        <w:r w:rsidRPr="00DE59A6">
          <w:rPr>
            <w:rStyle w:val="Hyperlink"/>
            <w:rFonts w:cstheme="minorHAnsi"/>
            <w:color w:val="auto"/>
            <w:sz w:val="24"/>
            <w:szCs w:val="24"/>
          </w:rPr>
          <w:t>https://www.youtube.com/watch?v=Bwjwb5aIcZ8</w:t>
        </w:r>
      </w:hyperlink>
    </w:p>
    <w:p w:rsidR="00423DDC" w:rsidRPr="00DE59A6" w:rsidRDefault="00423DDC" w:rsidP="0051730D">
      <w:pPr>
        <w:rPr>
          <w:rStyle w:val="Hyperlink"/>
          <w:rFonts w:cstheme="minorHAnsi"/>
          <w:color w:val="auto"/>
          <w:sz w:val="24"/>
          <w:szCs w:val="24"/>
        </w:rPr>
      </w:pPr>
      <w:r w:rsidRPr="00DE59A6">
        <w:rPr>
          <w:rFonts w:cstheme="minorHAnsi"/>
          <w:sz w:val="24"/>
          <w:szCs w:val="24"/>
        </w:rPr>
        <w:t>Design Thinking: O que é e suas 5 etapas fundamentais</w:t>
      </w:r>
      <w:r w:rsidR="0051730D" w:rsidRPr="00DE59A6">
        <w:rPr>
          <w:rFonts w:cstheme="minorHAnsi"/>
          <w:sz w:val="24"/>
          <w:szCs w:val="24"/>
        </w:rPr>
        <w:t xml:space="preserve"> (Viver de blog) </w:t>
      </w:r>
      <w:hyperlink r:id="rId10" w:history="1">
        <w:r w:rsidR="001D1E3C" w:rsidRPr="00DE59A6">
          <w:rPr>
            <w:rStyle w:val="Hyperlink"/>
            <w:rFonts w:cstheme="minorHAnsi"/>
            <w:color w:val="auto"/>
            <w:sz w:val="24"/>
            <w:szCs w:val="24"/>
          </w:rPr>
          <w:t>https://www.youtube.com/watch?v=5xRSOltxXnU&amp;t=3s</w:t>
        </w:r>
      </w:hyperlink>
    </w:p>
    <w:p w:rsidR="00C44469" w:rsidRPr="00DE59A6" w:rsidRDefault="00C44469" w:rsidP="0051730D">
      <w:pPr>
        <w:rPr>
          <w:rFonts w:cstheme="minorHAnsi"/>
          <w:sz w:val="24"/>
          <w:szCs w:val="24"/>
        </w:rPr>
      </w:pPr>
      <w:r w:rsidRPr="00DE59A6">
        <w:rPr>
          <w:rFonts w:cstheme="minorHAnsi"/>
          <w:sz w:val="24"/>
          <w:szCs w:val="24"/>
        </w:rPr>
        <w:t xml:space="preserve">Design Thinking – Documentário de 40 minutos com legenda em português: </w:t>
      </w:r>
      <w:hyperlink r:id="rId11" w:history="1">
        <w:r w:rsidRPr="00DE59A6">
          <w:rPr>
            <w:rStyle w:val="Hyperlink"/>
            <w:rFonts w:cstheme="minorHAnsi"/>
            <w:color w:val="auto"/>
            <w:sz w:val="24"/>
            <w:szCs w:val="24"/>
          </w:rPr>
          <w:t>https://vimeo.com/33531612</w:t>
        </w:r>
      </w:hyperlink>
      <w:r w:rsidRPr="00DE59A6">
        <w:rPr>
          <w:rStyle w:val="Hyperlink"/>
          <w:rFonts w:cstheme="minorHAnsi"/>
          <w:color w:val="auto"/>
          <w:sz w:val="24"/>
          <w:szCs w:val="24"/>
        </w:rPr>
        <w:t xml:space="preserve">  </w:t>
      </w:r>
      <w:r w:rsidR="00D009AA" w:rsidRPr="00DE59A6">
        <w:rPr>
          <w:rStyle w:val="Hyperlink"/>
          <w:rFonts w:cstheme="minorHAnsi"/>
          <w:color w:val="auto"/>
          <w:sz w:val="24"/>
          <w:szCs w:val="24"/>
        </w:rPr>
        <w:t xml:space="preserve"> </w:t>
      </w:r>
      <w:r w:rsidRPr="00DE59A6">
        <w:rPr>
          <w:rFonts w:cstheme="minorHAnsi"/>
          <w:sz w:val="24"/>
          <w:szCs w:val="24"/>
        </w:rPr>
        <w:t>Fonte:</w:t>
      </w:r>
      <w:r w:rsidR="00D009AA" w:rsidRPr="00DE59A6">
        <w:rPr>
          <w:rFonts w:cstheme="minorHAnsi"/>
          <w:sz w:val="24"/>
          <w:szCs w:val="24"/>
        </w:rPr>
        <w:t xml:space="preserve"> </w:t>
      </w:r>
      <w:hyperlink r:id="rId12" w:history="1">
        <w:r w:rsidR="00D009AA" w:rsidRPr="00DE59A6">
          <w:rPr>
            <w:rStyle w:val="Hyperlink"/>
            <w:rFonts w:cstheme="minorHAnsi"/>
            <w:color w:val="auto"/>
            <w:sz w:val="24"/>
            <w:szCs w:val="24"/>
          </w:rPr>
          <w:t>http://www.designthenewbusiness.com/</w:t>
        </w:r>
      </w:hyperlink>
    </w:p>
    <w:p w:rsidR="00D009AA" w:rsidRPr="00DE59A6" w:rsidRDefault="00D009AA" w:rsidP="0051730D">
      <w:pPr>
        <w:rPr>
          <w:rFonts w:cstheme="minorHAnsi"/>
          <w:sz w:val="24"/>
          <w:szCs w:val="24"/>
        </w:rPr>
      </w:pPr>
      <w:r w:rsidRPr="00DE59A6">
        <w:rPr>
          <w:rFonts w:cstheme="minorHAnsi"/>
          <w:sz w:val="24"/>
          <w:szCs w:val="24"/>
        </w:rPr>
        <w:t>Obs.: Este é excelente documentário, entretanto, pela sua extensão, caso não seja possível assisti-lo em curso, indique-o aos seus alunos.</w:t>
      </w:r>
    </w:p>
    <w:p w:rsidR="001D1E3C" w:rsidRPr="00DE59A6" w:rsidRDefault="001D1E3C" w:rsidP="0051730D">
      <w:pPr>
        <w:rPr>
          <w:rFonts w:cstheme="minorHAnsi"/>
          <w:sz w:val="24"/>
          <w:szCs w:val="24"/>
        </w:rPr>
      </w:pPr>
      <w:r w:rsidRPr="00DE59A6">
        <w:rPr>
          <w:rFonts w:cstheme="minorHAnsi"/>
          <w:sz w:val="24"/>
          <w:szCs w:val="24"/>
        </w:rPr>
        <w:t>BROWN, T. Design Thinking: uma metodologia poderosa para decretar o fim das velhas ideias (Elsevier, Eds.). p.249. Rio de Janeiro: Elsevier, 2010</w:t>
      </w:r>
    </w:p>
    <w:p w:rsidR="0051730D" w:rsidRPr="00DE59A6" w:rsidRDefault="0051730D" w:rsidP="004F25EA">
      <w:pPr>
        <w:spacing w:after="0" w:line="240" w:lineRule="auto"/>
        <w:rPr>
          <w:rFonts w:cstheme="minorHAnsi"/>
          <w:b/>
          <w:sz w:val="24"/>
          <w:szCs w:val="24"/>
        </w:rPr>
      </w:pPr>
    </w:p>
    <w:p w:rsidR="00D17BC0" w:rsidRPr="00DE59A6" w:rsidRDefault="00423DDC" w:rsidP="004F25EA">
      <w:pPr>
        <w:spacing w:after="0" w:line="240" w:lineRule="auto"/>
        <w:rPr>
          <w:rFonts w:cstheme="minorHAnsi"/>
          <w:b/>
          <w:sz w:val="24"/>
          <w:szCs w:val="24"/>
        </w:rPr>
      </w:pPr>
      <w:r w:rsidRPr="00DE59A6">
        <w:rPr>
          <w:rFonts w:cstheme="minorHAnsi"/>
          <w:b/>
          <w:sz w:val="24"/>
          <w:szCs w:val="24"/>
        </w:rPr>
        <w:t>Design  Thinking na educação:</w:t>
      </w:r>
    </w:p>
    <w:p w:rsidR="00423DDC" w:rsidRPr="00DE59A6" w:rsidRDefault="00423DDC" w:rsidP="004F25EA">
      <w:pPr>
        <w:spacing w:after="0" w:line="240" w:lineRule="auto"/>
        <w:rPr>
          <w:rFonts w:cstheme="minorHAnsi"/>
          <w:sz w:val="24"/>
          <w:szCs w:val="24"/>
        </w:rPr>
      </w:pPr>
    </w:p>
    <w:p w:rsidR="004F25EA" w:rsidRPr="00DE59A6" w:rsidRDefault="004F25EA" w:rsidP="004F25EA">
      <w:pPr>
        <w:spacing w:after="0" w:line="240" w:lineRule="auto"/>
        <w:rPr>
          <w:rFonts w:cstheme="minorHAnsi"/>
          <w:sz w:val="24"/>
          <w:szCs w:val="24"/>
        </w:rPr>
      </w:pPr>
      <w:r w:rsidRPr="00DE59A6">
        <w:rPr>
          <w:rFonts w:cstheme="minorHAnsi"/>
          <w:sz w:val="24"/>
          <w:szCs w:val="24"/>
        </w:rPr>
        <w:t>Destino Educação - Escolas Inovadoras (EUA) / Canal Futura</w:t>
      </w:r>
    </w:p>
    <w:p w:rsidR="004F25EA" w:rsidRPr="00DE59A6" w:rsidRDefault="00733745" w:rsidP="004F25EA">
      <w:pPr>
        <w:spacing w:after="0" w:line="240" w:lineRule="auto"/>
        <w:rPr>
          <w:rFonts w:cstheme="minorHAnsi"/>
          <w:sz w:val="24"/>
          <w:szCs w:val="24"/>
        </w:rPr>
      </w:pPr>
      <w:hyperlink r:id="rId13" w:history="1">
        <w:r w:rsidR="00D17BC0" w:rsidRPr="00DE59A6">
          <w:rPr>
            <w:rStyle w:val="Hyperlink"/>
            <w:rFonts w:cstheme="minorHAnsi"/>
            <w:color w:val="auto"/>
            <w:sz w:val="24"/>
            <w:szCs w:val="24"/>
          </w:rPr>
          <w:t>https://www.youtube.com/watch?v=hF8nDPxm3eE</w:t>
        </w:r>
      </w:hyperlink>
      <w:r w:rsidR="00D17BC0" w:rsidRPr="00DE59A6">
        <w:rPr>
          <w:rFonts w:cstheme="minorHAnsi"/>
          <w:sz w:val="24"/>
          <w:szCs w:val="24"/>
        </w:rPr>
        <w:t xml:space="preserve"> </w:t>
      </w:r>
      <w:r w:rsidR="004F25EA" w:rsidRPr="00DE59A6">
        <w:rPr>
          <w:rFonts w:cstheme="minorHAnsi"/>
          <w:sz w:val="24"/>
          <w:szCs w:val="24"/>
        </w:rPr>
        <w:t xml:space="preserve"> </w:t>
      </w:r>
    </w:p>
    <w:p w:rsidR="00D17BC0" w:rsidRPr="00DE59A6" w:rsidRDefault="00D17BC0" w:rsidP="004F25EA">
      <w:pPr>
        <w:spacing w:after="0" w:line="240" w:lineRule="auto"/>
        <w:rPr>
          <w:rFonts w:cstheme="minorHAnsi"/>
          <w:sz w:val="24"/>
          <w:szCs w:val="24"/>
        </w:rPr>
      </w:pPr>
    </w:p>
    <w:p w:rsidR="004F25EA" w:rsidRPr="00DE59A6" w:rsidRDefault="004F25EA" w:rsidP="004F25EA">
      <w:pPr>
        <w:spacing w:after="0" w:line="240" w:lineRule="auto"/>
        <w:rPr>
          <w:rFonts w:cstheme="minorHAnsi"/>
          <w:sz w:val="24"/>
          <w:szCs w:val="24"/>
        </w:rPr>
      </w:pPr>
      <w:r w:rsidRPr="00DE59A6">
        <w:rPr>
          <w:rFonts w:cstheme="minorHAnsi"/>
          <w:sz w:val="24"/>
          <w:szCs w:val="24"/>
        </w:rPr>
        <w:t xml:space="preserve">Design Thinking para Educadores. </w:t>
      </w:r>
      <w:r w:rsidR="0051730D" w:rsidRPr="00DE59A6">
        <w:rPr>
          <w:rFonts w:cstheme="minorHAnsi"/>
          <w:sz w:val="24"/>
          <w:szCs w:val="24"/>
        </w:rPr>
        <w:t>(</w:t>
      </w:r>
      <w:r w:rsidRPr="00DE59A6">
        <w:rPr>
          <w:rFonts w:cstheme="minorHAnsi"/>
          <w:sz w:val="24"/>
          <w:szCs w:val="24"/>
        </w:rPr>
        <w:t>Educadigital</w:t>
      </w:r>
      <w:r w:rsidR="0051730D" w:rsidRPr="00DE59A6">
        <w:rPr>
          <w:rFonts w:cstheme="minorHAnsi"/>
          <w:sz w:val="24"/>
          <w:szCs w:val="24"/>
        </w:rPr>
        <w:t>)</w:t>
      </w:r>
    </w:p>
    <w:p w:rsidR="004F25EA" w:rsidRPr="00DE59A6" w:rsidRDefault="00733745" w:rsidP="004F25EA">
      <w:pPr>
        <w:spacing w:after="0" w:line="240" w:lineRule="auto"/>
        <w:rPr>
          <w:rFonts w:cstheme="minorHAnsi"/>
          <w:sz w:val="24"/>
          <w:szCs w:val="24"/>
        </w:rPr>
      </w:pPr>
      <w:hyperlink r:id="rId14" w:history="1">
        <w:r w:rsidR="004F25EA" w:rsidRPr="00DE59A6">
          <w:rPr>
            <w:rStyle w:val="Hyperlink"/>
            <w:rFonts w:cstheme="minorHAnsi"/>
            <w:color w:val="auto"/>
            <w:sz w:val="24"/>
            <w:szCs w:val="24"/>
          </w:rPr>
          <w:t>https://www.dtparaeducadores.org.br/site/material/</w:t>
        </w:r>
      </w:hyperlink>
    </w:p>
    <w:p w:rsidR="004F25EA" w:rsidRPr="00DE59A6" w:rsidRDefault="004F25EA" w:rsidP="004F25EA">
      <w:pPr>
        <w:spacing w:after="0" w:line="240" w:lineRule="auto"/>
        <w:rPr>
          <w:rFonts w:cstheme="minorHAnsi"/>
          <w:sz w:val="24"/>
          <w:szCs w:val="24"/>
        </w:rPr>
      </w:pPr>
    </w:p>
    <w:p w:rsidR="004F25EA" w:rsidRPr="00DE59A6" w:rsidRDefault="004F25EA" w:rsidP="004F25EA">
      <w:pPr>
        <w:spacing w:after="0" w:line="240" w:lineRule="auto"/>
        <w:rPr>
          <w:rFonts w:cstheme="minorHAnsi"/>
          <w:sz w:val="24"/>
          <w:szCs w:val="24"/>
        </w:rPr>
      </w:pPr>
      <w:r w:rsidRPr="00DE59A6">
        <w:rPr>
          <w:rFonts w:cstheme="minorHAnsi"/>
          <w:sz w:val="24"/>
          <w:szCs w:val="24"/>
        </w:rPr>
        <w:t>Design Thinking e a Jornada do Herói na Educação</w:t>
      </w:r>
      <w:r w:rsidR="0051730D" w:rsidRPr="00DE59A6">
        <w:rPr>
          <w:rFonts w:cstheme="minorHAnsi"/>
          <w:sz w:val="24"/>
          <w:szCs w:val="24"/>
        </w:rPr>
        <w:t xml:space="preserve"> (</w:t>
      </w:r>
      <w:r w:rsidRPr="00DE59A6">
        <w:rPr>
          <w:rFonts w:cstheme="minorHAnsi"/>
          <w:sz w:val="24"/>
          <w:szCs w:val="24"/>
        </w:rPr>
        <w:t>Educadigital</w:t>
      </w:r>
      <w:r w:rsidR="0051730D" w:rsidRPr="00DE59A6">
        <w:rPr>
          <w:rFonts w:cstheme="minorHAnsi"/>
          <w:sz w:val="24"/>
          <w:szCs w:val="24"/>
        </w:rPr>
        <w:t>)</w:t>
      </w:r>
    </w:p>
    <w:p w:rsidR="004F25EA" w:rsidRPr="00DE59A6" w:rsidRDefault="00733745" w:rsidP="004F25EA">
      <w:pPr>
        <w:spacing w:after="0" w:line="240" w:lineRule="auto"/>
        <w:rPr>
          <w:rFonts w:cstheme="minorHAnsi"/>
          <w:sz w:val="24"/>
          <w:szCs w:val="24"/>
        </w:rPr>
      </w:pPr>
      <w:hyperlink r:id="rId15" w:history="1">
        <w:r w:rsidR="004F25EA" w:rsidRPr="00DE59A6">
          <w:rPr>
            <w:rStyle w:val="Hyperlink"/>
            <w:rFonts w:cstheme="minorHAnsi"/>
            <w:color w:val="auto"/>
            <w:sz w:val="24"/>
            <w:szCs w:val="24"/>
          </w:rPr>
          <w:t>https://vimeo.com/220352130</w:t>
        </w:r>
      </w:hyperlink>
    </w:p>
    <w:p w:rsidR="004F25EA" w:rsidRPr="00DE59A6" w:rsidRDefault="004F25EA" w:rsidP="004F25EA">
      <w:pPr>
        <w:rPr>
          <w:rFonts w:cstheme="minorHAnsi"/>
          <w:sz w:val="24"/>
          <w:szCs w:val="24"/>
        </w:rPr>
      </w:pPr>
    </w:p>
    <w:p w:rsidR="004F25EA" w:rsidRPr="00DE59A6" w:rsidRDefault="004F25EA" w:rsidP="004F25EA">
      <w:pPr>
        <w:rPr>
          <w:rFonts w:cstheme="minorHAnsi"/>
          <w:sz w:val="24"/>
          <w:szCs w:val="24"/>
        </w:rPr>
      </w:pPr>
      <w:r w:rsidRPr="00DE59A6">
        <w:rPr>
          <w:rFonts w:cstheme="minorHAnsi"/>
          <w:sz w:val="24"/>
          <w:szCs w:val="24"/>
        </w:rPr>
        <w:t>BROWN, Tim. Design Thinking: uma metodologia poderosa para decretar o fim das velhas ideias (Elsevier, Eds.). p.249. Rio de Janeiro: Elsevier, 2010.</w:t>
      </w:r>
    </w:p>
    <w:p w:rsidR="007555D6" w:rsidRPr="00DE59A6" w:rsidRDefault="007555D6">
      <w:pPr>
        <w:rPr>
          <w:rFonts w:cstheme="minorHAnsi"/>
          <w:sz w:val="24"/>
          <w:szCs w:val="24"/>
        </w:rPr>
      </w:pPr>
    </w:p>
    <w:sectPr w:rsidR="007555D6" w:rsidRPr="00DE59A6">
      <w:headerReference w:type="even" r:id="rId16"/>
      <w:headerReference w:type="default" r:id="rId17"/>
      <w:footerReference w:type="even" r:id="rId18"/>
      <w:footerReference w:type="default" r:id="rId19"/>
      <w:headerReference w:type="first" r:id="rId20"/>
      <w:footerReference w:type="firs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3745" w:rsidRDefault="00733745" w:rsidP="00F34486">
      <w:pPr>
        <w:spacing w:after="0" w:line="240" w:lineRule="auto"/>
      </w:pPr>
      <w:r>
        <w:separator/>
      </w:r>
    </w:p>
  </w:endnote>
  <w:endnote w:type="continuationSeparator" w:id="0">
    <w:p w:rsidR="00733745" w:rsidRDefault="00733745"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3745" w:rsidRDefault="00733745" w:rsidP="00F34486">
      <w:pPr>
        <w:spacing w:after="0" w:line="240" w:lineRule="auto"/>
      </w:pPr>
      <w:r>
        <w:separator/>
      </w:r>
    </w:p>
  </w:footnote>
  <w:footnote w:type="continuationSeparator" w:id="0">
    <w:p w:rsidR="00733745" w:rsidRDefault="00733745"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4D4F54"/>
    <w:multiLevelType w:val="hybridMultilevel"/>
    <w:tmpl w:val="63308C4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F4629FA"/>
    <w:multiLevelType w:val="hybridMultilevel"/>
    <w:tmpl w:val="526E9EA0"/>
    <w:lvl w:ilvl="0" w:tplc="0416000B">
      <w:start w:val="1"/>
      <w:numFmt w:val="bullet"/>
      <w:lvlText w:val=""/>
      <w:lvlJc w:val="left"/>
      <w:pPr>
        <w:ind w:left="1077" w:hanging="360"/>
      </w:pPr>
      <w:rPr>
        <w:rFonts w:ascii="Wingdings" w:hAnsi="Wingdings" w:hint="default"/>
      </w:rPr>
    </w:lvl>
    <w:lvl w:ilvl="1" w:tplc="04160003" w:tentative="1">
      <w:start w:val="1"/>
      <w:numFmt w:val="bullet"/>
      <w:lvlText w:val="o"/>
      <w:lvlJc w:val="left"/>
      <w:pPr>
        <w:ind w:left="1797" w:hanging="360"/>
      </w:pPr>
      <w:rPr>
        <w:rFonts w:ascii="Courier New" w:hAnsi="Courier New" w:cs="Courier New" w:hint="default"/>
      </w:rPr>
    </w:lvl>
    <w:lvl w:ilvl="2" w:tplc="04160005" w:tentative="1">
      <w:start w:val="1"/>
      <w:numFmt w:val="bullet"/>
      <w:lvlText w:val=""/>
      <w:lvlJc w:val="left"/>
      <w:pPr>
        <w:ind w:left="2517" w:hanging="360"/>
      </w:pPr>
      <w:rPr>
        <w:rFonts w:ascii="Wingdings" w:hAnsi="Wingdings" w:hint="default"/>
      </w:rPr>
    </w:lvl>
    <w:lvl w:ilvl="3" w:tplc="04160001" w:tentative="1">
      <w:start w:val="1"/>
      <w:numFmt w:val="bullet"/>
      <w:lvlText w:val=""/>
      <w:lvlJc w:val="left"/>
      <w:pPr>
        <w:ind w:left="3237" w:hanging="360"/>
      </w:pPr>
      <w:rPr>
        <w:rFonts w:ascii="Symbol" w:hAnsi="Symbol" w:hint="default"/>
      </w:rPr>
    </w:lvl>
    <w:lvl w:ilvl="4" w:tplc="04160003" w:tentative="1">
      <w:start w:val="1"/>
      <w:numFmt w:val="bullet"/>
      <w:lvlText w:val="o"/>
      <w:lvlJc w:val="left"/>
      <w:pPr>
        <w:ind w:left="3957" w:hanging="360"/>
      </w:pPr>
      <w:rPr>
        <w:rFonts w:ascii="Courier New" w:hAnsi="Courier New" w:cs="Courier New" w:hint="default"/>
      </w:rPr>
    </w:lvl>
    <w:lvl w:ilvl="5" w:tplc="04160005" w:tentative="1">
      <w:start w:val="1"/>
      <w:numFmt w:val="bullet"/>
      <w:lvlText w:val=""/>
      <w:lvlJc w:val="left"/>
      <w:pPr>
        <w:ind w:left="4677" w:hanging="360"/>
      </w:pPr>
      <w:rPr>
        <w:rFonts w:ascii="Wingdings" w:hAnsi="Wingdings" w:hint="default"/>
      </w:rPr>
    </w:lvl>
    <w:lvl w:ilvl="6" w:tplc="04160001" w:tentative="1">
      <w:start w:val="1"/>
      <w:numFmt w:val="bullet"/>
      <w:lvlText w:val=""/>
      <w:lvlJc w:val="left"/>
      <w:pPr>
        <w:ind w:left="5397" w:hanging="360"/>
      </w:pPr>
      <w:rPr>
        <w:rFonts w:ascii="Symbol" w:hAnsi="Symbol" w:hint="default"/>
      </w:rPr>
    </w:lvl>
    <w:lvl w:ilvl="7" w:tplc="04160003" w:tentative="1">
      <w:start w:val="1"/>
      <w:numFmt w:val="bullet"/>
      <w:lvlText w:val="o"/>
      <w:lvlJc w:val="left"/>
      <w:pPr>
        <w:ind w:left="6117" w:hanging="360"/>
      </w:pPr>
      <w:rPr>
        <w:rFonts w:ascii="Courier New" w:hAnsi="Courier New" w:cs="Courier New" w:hint="default"/>
      </w:rPr>
    </w:lvl>
    <w:lvl w:ilvl="8" w:tplc="04160005" w:tentative="1">
      <w:start w:val="1"/>
      <w:numFmt w:val="bullet"/>
      <w:lvlText w:val=""/>
      <w:lvlJc w:val="left"/>
      <w:pPr>
        <w:ind w:left="6837" w:hanging="360"/>
      </w:pPr>
      <w:rPr>
        <w:rFonts w:ascii="Wingdings" w:hAnsi="Wingdings" w:hint="default"/>
      </w:rPr>
    </w:lvl>
  </w:abstractNum>
  <w:abstractNum w:abstractNumId="2"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4FD3FC4"/>
    <w:multiLevelType w:val="hybridMultilevel"/>
    <w:tmpl w:val="24288D7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7D917978"/>
    <w:multiLevelType w:val="hybridMultilevel"/>
    <w:tmpl w:val="69507E8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2"/>
  </w:num>
  <w:num w:numId="5">
    <w:abstractNumId w:val="0"/>
  </w:num>
  <w:num w:numId="6">
    <w:abstractNumId w:val="3"/>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26DC3"/>
    <w:rsid w:val="00027F41"/>
    <w:rsid w:val="0005047E"/>
    <w:rsid w:val="00055CF9"/>
    <w:rsid w:val="00066D5F"/>
    <w:rsid w:val="00070D4C"/>
    <w:rsid w:val="00085E92"/>
    <w:rsid w:val="000A2FF4"/>
    <w:rsid w:val="0015189B"/>
    <w:rsid w:val="00152FAB"/>
    <w:rsid w:val="00161AF8"/>
    <w:rsid w:val="0016701E"/>
    <w:rsid w:val="001A26C2"/>
    <w:rsid w:val="001C4616"/>
    <w:rsid w:val="001D1E3C"/>
    <w:rsid w:val="001E68BE"/>
    <w:rsid w:val="001F7D7F"/>
    <w:rsid w:val="00245CA7"/>
    <w:rsid w:val="00295971"/>
    <w:rsid w:val="002E49FA"/>
    <w:rsid w:val="00333F7A"/>
    <w:rsid w:val="00352A1A"/>
    <w:rsid w:val="00377183"/>
    <w:rsid w:val="003F49DE"/>
    <w:rsid w:val="00423DDC"/>
    <w:rsid w:val="004622CC"/>
    <w:rsid w:val="00476DEB"/>
    <w:rsid w:val="004A0B6E"/>
    <w:rsid w:val="004E46CB"/>
    <w:rsid w:val="004E49C4"/>
    <w:rsid w:val="004F25EA"/>
    <w:rsid w:val="004F26BD"/>
    <w:rsid w:val="00510242"/>
    <w:rsid w:val="00515C0F"/>
    <w:rsid w:val="0051730D"/>
    <w:rsid w:val="00582751"/>
    <w:rsid w:val="00583871"/>
    <w:rsid w:val="005A4A35"/>
    <w:rsid w:val="005B7DE7"/>
    <w:rsid w:val="006047B6"/>
    <w:rsid w:val="00621ABE"/>
    <w:rsid w:val="00683941"/>
    <w:rsid w:val="006842A1"/>
    <w:rsid w:val="006E100B"/>
    <w:rsid w:val="006F2796"/>
    <w:rsid w:val="006F4233"/>
    <w:rsid w:val="0070447A"/>
    <w:rsid w:val="00712977"/>
    <w:rsid w:val="00732019"/>
    <w:rsid w:val="00733745"/>
    <w:rsid w:val="007555D6"/>
    <w:rsid w:val="00787450"/>
    <w:rsid w:val="007A47C4"/>
    <w:rsid w:val="007F5234"/>
    <w:rsid w:val="00803BA1"/>
    <w:rsid w:val="0082070C"/>
    <w:rsid w:val="00823945"/>
    <w:rsid w:val="00824482"/>
    <w:rsid w:val="00835503"/>
    <w:rsid w:val="0083704E"/>
    <w:rsid w:val="0083716E"/>
    <w:rsid w:val="00846A48"/>
    <w:rsid w:val="008767F5"/>
    <w:rsid w:val="008A6650"/>
    <w:rsid w:val="008D7502"/>
    <w:rsid w:val="008E3963"/>
    <w:rsid w:val="00907575"/>
    <w:rsid w:val="009548D4"/>
    <w:rsid w:val="00982836"/>
    <w:rsid w:val="00A33054"/>
    <w:rsid w:val="00B40A3F"/>
    <w:rsid w:val="00B6410A"/>
    <w:rsid w:val="00BF1FE3"/>
    <w:rsid w:val="00BF2D0F"/>
    <w:rsid w:val="00C44469"/>
    <w:rsid w:val="00CE7547"/>
    <w:rsid w:val="00CF129A"/>
    <w:rsid w:val="00CF52F0"/>
    <w:rsid w:val="00D0098B"/>
    <w:rsid w:val="00D009AA"/>
    <w:rsid w:val="00D17BC0"/>
    <w:rsid w:val="00DE59A6"/>
    <w:rsid w:val="00E21642"/>
    <w:rsid w:val="00E50748"/>
    <w:rsid w:val="00E826CC"/>
    <w:rsid w:val="00EA5119"/>
    <w:rsid w:val="00EF59AC"/>
    <w:rsid w:val="00F32740"/>
    <w:rsid w:val="00F34486"/>
    <w:rsid w:val="00F34511"/>
    <w:rsid w:val="00F4597C"/>
    <w:rsid w:val="00F53196"/>
    <w:rsid w:val="00F87822"/>
    <w:rsid w:val="00FD50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E1181"/>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paragraph" w:styleId="Ttulo1">
    <w:name w:val="heading 1"/>
    <w:basedOn w:val="Normal"/>
    <w:link w:val="Ttulo1Char"/>
    <w:uiPriority w:val="9"/>
    <w:qFormat/>
    <w:rsid w:val="00423D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907575"/>
    <w:rPr>
      <w:color w:val="0563C1" w:themeColor="hyperlink"/>
      <w:u w:val="single"/>
    </w:rPr>
  </w:style>
  <w:style w:type="character" w:styleId="MenoPendente">
    <w:name w:val="Unresolved Mention"/>
    <w:basedOn w:val="Fontepargpadro"/>
    <w:uiPriority w:val="99"/>
    <w:semiHidden/>
    <w:unhideWhenUsed/>
    <w:rsid w:val="00907575"/>
    <w:rPr>
      <w:color w:val="605E5C"/>
      <w:shd w:val="clear" w:color="auto" w:fill="E1DFDD"/>
    </w:rPr>
  </w:style>
  <w:style w:type="character" w:customStyle="1" w:styleId="Ttulo1Char">
    <w:name w:val="Título 1 Char"/>
    <w:basedOn w:val="Fontepargpadro"/>
    <w:link w:val="Ttulo1"/>
    <w:uiPriority w:val="9"/>
    <w:rsid w:val="00423DDC"/>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4489">
      <w:bodyDiv w:val="1"/>
      <w:marLeft w:val="0"/>
      <w:marRight w:val="0"/>
      <w:marTop w:val="0"/>
      <w:marBottom w:val="0"/>
      <w:divBdr>
        <w:top w:val="none" w:sz="0" w:space="0" w:color="auto"/>
        <w:left w:val="none" w:sz="0" w:space="0" w:color="auto"/>
        <w:bottom w:val="none" w:sz="0" w:space="0" w:color="auto"/>
        <w:right w:val="none" w:sz="0" w:space="0" w:color="auto"/>
      </w:divBdr>
    </w:div>
    <w:div w:id="23215815">
      <w:bodyDiv w:val="1"/>
      <w:marLeft w:val="0"/>
      <w:marRight w:val="0"/>
      <w:marTop w:val="0"/>
      <w:marBottom w:val="0"/>
      <w:divBdr>
        <w:top w:val="none" w:sz="0" w:space="0" w:color="auto"/>
        <w:left w:val="none" w:sz="0" w:space="0" w:color="auto"/>
        <w:bottom w:val="none" w:sz="0" w:space="0" w:color="auto"/>
        <w:right w:val="none" w:sz="0" w:space="0" w:color="auto"/>
      </w:divBdr>
    </w:div>
    <w:div w:id="226190018">
      <w:bodyDiv w:val="1"/>
      <w:marLeft w:val="0"/>
      <w:marRight w:val="0"/>
      <w:marTop w:val="0"/>
      <w:marBottom w:val="0"/>
      <w:divBdr>
        <w:top w:val="none" w:sz="0" w:space="0" w:color="auto"/>
        <w:left w:val="none" w:sz="0" w:space="0" w:color="auto"/>
        <w:bottom w:val="none" w:sz="0" w:space="0" w:color="auto"/>
        <w:right w:val="none" w:sz="0" w:space="0" w:color="auto"/>
      </w:divBdr>
    </w:div>
    <w:div w:id="1308899514">
      <w:bodyDiv w:val="1"/>
      <w:marLeft w:val="0"/>
      <w:marRight w:val="0"/>
      <w:marTop w:val="0"/>
      <w:marBottom w:val="0"/>
      <w:divBdr>
        <w:top w:val="none" w:sz="0" w:space="0" w:color="auto"/>
        <w:left w:val="none" w:sz="0" w:space="0" w:color="auto"/>
        <w:bottom w:val="none" w:sz="0" w:space="0" w:color="auto"/>
        <w:right w:val="none" w:sz="0" w:space="0" w:color="auto"/>
      </w:divBdr>
    </w:div>
    <w:div w:id="1371221700">
      <w:bodyDiv w:val="1"/>
      <w:marLeft w:val="0"/>
      <w:marRight w:val="0"/>
      <w:marTop w:val="0"/>
      <w:marBottom w:val="0"/>
      <w:divBdr>
        <w:top w:val="none" w:sz="0" w:space="0" w:color="auto"/>
        <w:left w:val="none" w:sz="0" w:space="0" w:color="auto"/>
        <w:bottom w:val="none" w:sz="0" w:space="0" w:color="auto"/>
        <w:right w:val="none" w:sz="0" w:space="0" w:color="auto"/>
      </w:divBdr>
    </w:div>
    <w:div w:id="1582179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brae.com.br/sites/PortalSebrae/artigos/entenda-o-design-thinking,369d9cb730905410VgnVCM1000003b74010aRCRD" TargetMode="External"/><Relationship Id="rId13" Type="http://schemas.openxmlformats.org/officeDocument/2006/relationships/hyperlink" Target="https://www.youtube.com/watch?v=hF8nDPxm3eE"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trampotech.com.br/" TargetMode="External"/><Relationship Id="rId12" Type="http://schemas.openxmlformats.org/officeDocument/2006/relationships/hyperlink" Target="http://www.designthenewbusiness.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meo.com/33531612" TargetMode="External"/><Relationship Id="rId5" Type="http://schemas.openxmlformats.org/officeDocument/2006/relationships/footnotes" Target="footnotes.xml"/><Relationship Id="rId15" Type="http://schemas.openxmlformats.org/officeDocument/2006/relationships/hyperlink" Target="https://vimeo.com/220352130" TargetMode="External"/><Relationship Id="rId23" Type="http://schemas.openxmlformats.org/officeDocument/2006/relationships/theme" Target="theme/theme1.xml"/><Relationship Id="rId10" Type="http://schemas.openxmlformats.org/officeDocument/2006/relationships/hyperlink" Target="https://www.youtube.com/watch?v=5xRSOltxXnU&amp;t=3s"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youtube.com/watch?v=Bwjwb5aIcZ8" TargetMode="External"/><Relationship Id="rId14" Type="http://schemas.openxmlformats.org/officeDocument/2006/relationships/hyperlink" Target="https://www.dtparaeducadores.org.br/site/materia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Pages>
  <Words>1510</Words>
  <Characters>8160</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8</cp:revision>
  <dcterms:created xsi:type="dcterms:W3CDTF">2019-03-18T02:53:00Z</dcterms:created>
  <dcterms:modified xsi:type="dcterms:W3CDTF">2019-03-20T15:41:00Z</dcterms:modified>
</cp:coreProperties>
</file>